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CA" w:rsidRPr="00D71DCA" w:rsidRDefault="00D71DCA" w:rsidP="00D71DCA">
      <w:pPr>
        <w:jc w:val="right"/>
        <w:rPr>
          <w:b/>
          <w:i/>
          <w:sz w:val="32"/>
          <w:szCs w:val="32"/>
        </w:rPr>
      </w:pPr>
      <w:r w:rsidRPr="00D71DCA">
        <w:rPr>
          <w:b/>
          <w:i/>
          <w:sz w:val="32"/>
          <w:szCs w:val="32"/>
        </w:rPr>
        <w:t>ПРОЕКТ</w:t>
      </w:r>
    </w:p>
    <w:p w:rsidR="00D71DCA" w:rsidRDefault="00D71DCA" w:rsidP="00D71DCA">
      <w:pPr>
        <w:ind w:left="567" w:right="140" w:firstLine="426"/>
        <w:jc w:val="center"/>
        <w:rPr>
          <w:b/>
          <w:szCs w:val="28"/>
        </w:rPr>
      </w:pPr>
    </w:p>
    <w:p w:rsidR="00D71DCA" w:rsidRDefault="00D71DCA" w:rsidP="00D71DCA">
      <w:pPr>
        <w:ind w:left="567" w:right="140" w:firstLine="426"/>
        <w:jc w:val="center"/>
        <w:rPr>
          <w:b/>
          <w:szCs w:val="28"/>
        </w:rPr>
      </w:pPr>
    </w:p>
    <w:p w:rsidR="00D71DCA" w:rsidRPr="006172F1" w:rsidRDefault="00D71DCA" w:rsidP="00D71DCA">
      <w:pPr>
        <w:ind w:left="567" w:right="140" w:firstLine="426"/>
        <w:jc w:val="center"/>
        <w:rPr>
          <w:b/>
          <w:szCs w:val="28"/>
        </w:rPr>
      </w:pPr>
      <w:r w:rsidRPr="006172F1">
        <w:rPr>
          <w:b/>
          <w:szCs w:val="28"/>
        </w:rPr>
        <w:t>ПОЛОЖЕНИЕ</w:t>
      </w:r>
    </w:p>
    <w:p w:rsidR="00D71DCA" w:rsidRDefault="00D71DCA" w:rsidP="00D71DCA">
      <w:pPr>
        <w:ind w:right="-1" w:firstLine="709"/>
        <w:jc w:val="center"/>
        <w:rPr>
          <w:b/>
          <w:bCs/>
          <w:szCs w:val="28"/>
        </w:rPr>
      </w:pPr>
      <w:r w:rsidRPr="009A3EA6">
        <w:rPr>
          <w:b/>
          <w:bCs/>
          <w:szCs w:val="28"/>
        </w:rPr>
        <w:t xml:space="preserve">об организации и проведении </w:t>
      </w:r>
      <w:r>
        <w:rPr>
          <w:b/>
          <w:bCs/>
          <w:szCs w:val="28"/>
        </w:rPr>
        <w:t xml:space="preserve">окружной </w:t>
      </w:r>
      <w:r>
        <w:rPr>
          <w:b/>
          <w:szCs w:val="28"/>
        </w:rPr>
        <w:t>научно-практической</w:t>
      </w:r>
      <w:r>
        <w:rPr>
          <w:b/>
          <w:bCs/>
          <w:szCs w:val="28"/>
        </w:rPr>
        <w:t xml:space="preserve"> конференции для дошкольников</w:t>
      </w:r>
    </w:p>
    <w:p w:rsidR="00D71DCA" w:rsidRDefault="00D71DCA" w:rsidP="00D71DCA">
      <w:pPr>
        <w:ind w:right="-1" w:firstLine="709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Pr="005B136C">
        <w:rPr>
          <w:b/>
          <w:szCs w:val="28"/>
        </w:rPr>
        <w:t>«</w:t>
      </w:r>
      <w:r>
        <w:rPr>
          <w:b/>
          <w:szCs w:val="28"/>
        </w:rPr>
        <w:t>Первые открытия</w:t>
      </w:r>
      <w:r>
        <w:rPr>
          <w:b/>
          <w:bCs/>
          <w:szCs w:val="28"/>
        </w:rPr>
        <w:t>»</w:t>
      </w:r>
    </w:p>
    <w:p w:rsidR="00D71DCA" w:rsidRDefault="00D71DCA" w:rsidP="00D71DCA">
      <w:pPr>
        <w:ind w:left="567" w:right="140" w:firstLine="540"/>
        <w:jc w:val="center"/>
        <w:rPr>
          <w:color w:val="000000"/>
          <w:szCs w:val="28"/>
        </w:rPr>
      </w:pPr>
    </w:p>
    <w:p w:rsidR="00D71DCA" w:rsidRDefault="00D71DCA" w:rsidP="00D71DCA">
      <w:pPr>
        <w:spacing w:line="360" w:lineRule="auto"/>
        <w:ind w:left="36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1. Общие положения </w:t>
      </w:r>
    </w:p>
    <w:p w:rsidR="00D71DCA" w:rsidRDefault="00D71DCA" w:rsidP="00D71DCA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1.1. Настоящее положение определяет условия и порядок проведения  </w:t>
      </w:r>
      <w:r w:rsidRPr="003E0FBD">
        <w:rPr>
          <w:szCs w:val="28"/>
        </w:rPr>
        <w:t>окружной научно-практической конференции для дошкольников «</w:t>
      </w:r>
      <w:r>
        <w:rPr>
          <w:szCs w:val="28"/>
        </w:rPr>
        <w:t>Первые открытия</w:t>
      </w:r>
      <w:r w:rsidRPr="003E0FBD">
        <w:rPr>
          <w:szCs w:val="28"/>
        </w:rPr>
        <w:t xml:space="preserve">» </w:t>
      </w:r>
      <w:r>
        <w:rPr>
          <w:szCs w:val="28"/>
        </w:rPr>
        <w:t>(далее - Конференция).</w:t>
      </w:r>
    </w:p>
    <w:p w:rsidR="00D71DCA" w:rsidRDefault="00D71DCA" w:rsidP="00D71DCA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1.2. Учредители Конференции: Северное управление министерства образования и науки Самарской области. </w:t>
      </w:r>
    </w:p>
    <w:p w:rsidR="00D71DCA" w:rsidRDefault="00D71DCA" w:rsidP="00D71DCA">
      <w:pPr>
        <w:tabs>
          <w:tab w:val="left" w:pos="720"/>
          <w:tab w:val="left" w:pos="900"/>
        </w:tabs>
        <w:spacing w:line="360" w:lineRule="auto"/>
        <w:ind w:firstLine="720"/>
        <w:jc w:val="both"/>
        <w:rPr>
          <w:spacing w:val="-6"/>
          <w:szCs w:val="28"/>
        </w:rPr>
      </w:pPr>
      <w:r>
        <w:rPr>
          <w:spacing w:val="-6"/>
          <w:szCs w:val="28"/>
        </w:rPr>
        <w:t xml:space="preserve">1.3. Организатор Конференции: ГБУ ДПО </w:t>
      </w:r>
      <w:proofErr w:type="gramStart"/>
      <w:r>
        <w:rPr>
          <w:spacing w:val="-6"/>
          <w:szCs w:val="28"/>
        </w:rPr>
        <w:t>СО</w:t>
      </w:r>
      <w:proofErr w:type="gramEnd"/>
      <w:r>
        <w:rPr>
          <w:spacing w:val="-6"/>
          <w:szCs w:val="28"/>
        </w:rPr>
        <w:t xml:space="preserve"> «Сергиевский РЦ».</w:t>
      </w:r>
    </w:p>
    <w:p w:rsidR="00D71DCA" w:rsidRDefault="00D71DCA" w:rsidP="00D71DCA">
      <w:pPr>
        <w:tabs>
          <w:tab w:val="left" w:pos="9354"/>
        </w:tabs>
        <w:spacing w:line="360" w:lineRule="auto"/>
        <w:ind w:right="-6" w:firstLine="720"/>
        <w:jc w:val="both"/>
        <w:rPr>
          <w:szCs w:val="28"/>
        </w:rPr>
      </w:pPr>
      <w:r>
        <w:rPr>
          <w:szCs w:val="28"/>
        </w:rPr>
        <w:t>1.4. Состав жюри, сроки проведения Конференции и данное Положение утверждаются распоряжением Северного управления министерства образования и науки Самарской области.</w:t>
      </w:r>
    </w:p>
    <w:p w:rsidR="00D71DCA" w:rsidRDefault="00D71DCA" w:rsidP="00D71DCA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1.5. Конференция проводится с </w:t>
      </w:r>
      <w:r w:rsidRPr="00FC07BC">
        <w:rPr>
          <w:szCs w:val="28"/>
        </w:rPr>
        <w:t>целью выявления и поддержки интеллектуально и тво</w:t>
      </w:r>
      <w:r>
        <w:rPr>
          <w:szCs w:val="28"/>
        </w:rPr>
        <w:t>рчески одарённых детей, создания</w:t>
      </w:r>
      <w:r w:rsidRPr="00FC07BC">
        <w:rPr>
          <w:szCs w:val="28"/>
        </w:rPr>
        <w:t xml:space="preserve"> оптимальных условий для их дальнейшего интеллектуального развития, развития  творческого потенциала </w:t>
      </w:r>
      <w:r>
        <w:rPr>
          <w:szCs w:val="28"/>
        </w:rPr>
        <w:t>дошкольников</w:t>
      </w:r>
      <w:r w:rsidRPr="00FC07BC">
        <w:rPr>
          <w:szCs w:val="28"/>
        </w:rPr>
        <w:t>, формирования  навыков  исследовательской деятельности.</w:t>
      </w:r>
    </w:p>
    <w:p w:rsidR="00D71DCA" w:rsidRDefault="00D71DCA" w:rsidP="00D71DCA">
      <w:pPr>
        <w:spacing w:line="360" w:lineRule="auto"/>
        <w:ind w:firstLine="720"/>
        <w:jc w:val="both"/>
        <w:rPr>
          <w:spacing w:val="-4"/>
          <w:szCs w:val="28"/>
        </w:rPr>
      </w:pPr>
      <w:r>
        <w:rPr>
          <w:spacing w:val="-4"/>
          <w:szCs w:val="28"/>
        </w:rPr>
        <w:t>1.6. Основными задачами Конференции являются:</w:t>
      </w:r>
    </w:p>
    <w:p w:rsidR="00D71DCA" w:rsidRPr="00AB5EF0" w:rsidRDefault="00D71DCA" w:rsidP="00D71DCA">
      <w:pPr>
        <w:spacing w:line="360" w:lineRule="auto"/>
        <w:ind w:firstLine="720"/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-  </w:t>
      </w:r>
      <w:r w:rsidRPr="00AB5EF0">
        <w:rPr>
          <w:spacing w:val="-4"/>
          <w:szCs w:val="28"/>
        </w:rPr>
        <w:t xml:space="preserve">создание условий для публичного представления результатов детской </w:t>
      </w:r>
      <w:proofErr w:type="spellStart"/>
      <w:r w:rsidRPr="00AB5EF0">
        <w:rPr>
          <w:spacing w:val="-4"/>
          <w:szCs w:val="28"/>
        </w:rPr>
        <w:t>творческо</w:t>
      </w:r>
      <w:proofErr w:type="spellEnd"/>
      <w:r>
        <w:rPr>
          <w:spacing w:val="-4"/>
          <w:szCs w:val="28"/>
        </w:rPr>
        <w:t xml:space="preserve"> </w:t>
      </w:r>
      <w:r w:rsidRPr="00AB5EF0">
        <w:rPr>
          <w:spacing w:val="-4"/>
          <w:szCs w:val="28"/>
        </w:rPr>
        <w:t>-</w:t>
      </w:r>
      <w:r>
        <w:rPr>
          <w:spacing w:val="-4"/>
          <w:szCs w:val="28"/>
        </w:rPr>
        <w:t xml:space="preserve"> исследовательской деятельности;</w:t>
      </w:r>
    </w:p>
    <w:p w:rsidR="00D71DCA" w:rsidRPr="00AB5EF0" w:rsidRDefault="00D71DCA" w:rsidP="00D71DCA">
      <w:pPr>
        <w:spacing w:line="360" w:lineRule="auto"/>
        <w:ind w:firstLine="720"/>
        <w:jc w:val="both"/>
        <w:rPr>
          <w:spacing w:val="-4"/>
          <w:szCs w:val="28"/>
        </w:rPr>
      </w:pPr>
      <w:r w:rsidRPr="00AB5EF0">
        <w:rPr>
          <w:spacing w:val="-4"/>
          <w:szCs w:val="28"/>
        </w:rPr>
        <w:t xml:space="preserve">- обмен и обобщение опыта творческо-исследовательской деятельности </w:t>
      </w:r>
      <w:r>
        <w:rPr>
          <w:spacing w:val="-4"/>
          <w:szCs w:val="28"/>
        </w:rPr>
        <w:t>дошкольников</w:t>
      </w:r>
      <w:r w:rsidRPr="00AB5EF0">
        <w:rPr>
          <w:spacing w:val="-4"/>
          <w:szCs w:val="28"/>
        </w:rPr>
        <w:t xml:space="preserve"> в условиях общего и дополнительного образования;</w:t>
      </w:r>
    </w:p>
    <w:p w:rsidR="00D71DCA" w:rsidRDefault="00D71DCA" w:rsidP="00D71DCA">
      <w:pPr>
        <w:spacing w:line="360" w:lineRule="auto"/>
        <w:ind w:firstLine="720"/>
        <w:jc w:val="both"/>
        <w:rPr>
          <w:spacing w:val="-4"/>
          <w:szCs w:val="28"/>
        </w:rPr>
      </w:pPr>
      <w:r w:rsidRPr="00AB5EF0">
        <w:rPr>
          <w:spacing w:val="-4"/>
          <w:szCs w:val="28"/>
        </w:rPr>
        <w:t xml:space="preserve">- стимулирование деятельности </w:t>
      </w:r>
      <w:r>
        <w:rPr>
          <w:spacing w:val="-4"/>
          <w:szCs w:val="28"/>
        </w:rPr>
        <w:t>работников  ДОО</w:t>
      </w:r>
      <w:r w:rsidRPr="00AB5EF0">
        <w:rPr>
          <w:spacing w:val="-4"/>
          <w:szCs w:val="28"/>
        </w:rPr>
        <w:t xml:space="preserve">, дошкольников и </w:t>
      </w:r>
      <w:r>
        <w:rPr>
          <w:spacing w:val="-4"/>
          <w:szCs w:val="28"/>
        </w:rPr>
        <w:t>родителей</w:t>
      </w:r>
      <w:r w:rsidRPr="00AB5EF0">
        <w:rPr>
          <w:spacing w:val="-4"/>
          <w:szCs w:val="28"/>
        </w:rPr>
        <w:t>, включенных в исследовательскую деятельность.</w:t>
      </w:r>
    </w:p>
    <w:p w:rsidR="00D71DCA" w:rsidRDefault="00D71DCA" w:rsidP="00D71DCA">
      <w:pPr>
        <w:spacing w:line="360" w:lineRule="auto"/>
        <w:ind w:firstLine="720"/>
        <w:jc w:val="both"/>
        <w:rPr>
          <w:spacing w:val="-4"/>
          <w:szCs w:val="28"/>
        </w:rPr>
      </w:pPr>
      <w:r>
        <w:rPr>
          <w:spacing w:val="-4"/>
          <w:szCs w:val="28"/>
        </w:rPr>
        <w:t>1.7. Материалы о Конференции освещаются в средствах массовой информации, публикуются на сайтах</w:t>
      </w:r>
      <w:r>
        <w:rPr>
          <w:color w:val="000000"/>
          <w:szCs w:val="28"/>
        </w:rPr>
        <w:t xml:space="preserve"> </w:t>
      </w:r>
      <w:r>
        <w:rPr>
          <w:spacing w:val="-4"/>
          <w:szCs w:val="28"/>
        </w:rPr>
        <w:t xml:space="preserve"> Северного управления министерства </w:t>
      </w:r>
      <w:r>
        <w:rPr>
          <w:spacing w:val="-4"/>
          <w:szCs w:val="28"/>
        </w:rPr>
        <w:lastRenderedPageBreak/>
        <w:t xml:space="preserve">образования и науки Самарской области  </w:t>
      </w:r>
      <w:hyperlink r:id="rId6" w:history="1">
        <w:r w:rsidRPr="0062174A">
          <w:rPr>
            <w:rStyle w:val="a3"/>
            <w:spacing w:val="-4"/>
            <w:szCs w:val="28"/>
            <w:lang w:val="en-US"/>
          </w:rPr>
          <w:t>www</w:t>
        </w:r>
        <w:r w:rsidRPr="0062174A">
          <w:rPr>
            <w:rStyle w:val="a3"/>
            <w:spacing w:val="-4"/>
            <w:szCs w:val="28"/>
          </w:rPr>
          <w:t>.</w:t>
        </w:r>
        <w:r w:rsidRPr="0062174A">
          <w:rPr>
            <w:rStyle w:val="a3"/>
            <w:spacing w:val="-4"/>
            <w:szCs w:val="28"/>
            <w:lang w:val="en-US"/>
          </w:rPr>
          <w:t>sever</w:t>
        </w:r>
        <w:r w:rsidRPr="0062174A">
          <w:rPr>
            <w:rStyle w:val="a3"/>
            <w:spacing w:val="-4"/>
            <w:szCs w:val="28"/>
          </w:rPr>
          <w:t>-</w:t>
        </w:r>
        <w:r w:rsidRPr="0062174A">
          <w:rPr>
            <w:rStyle w:val="a3"/>
            <w:spacing w:val="-4"/>
            <w:szCs w:val="28"/>
            <w:lang w:val="en-US"/>
          </w:rPr>
          <w:t>okrug</w:t>
        </w:r>
        <w:r w:rsidRPr="0062174A">
          <w:rPr>
            <w:rStyle w:val="a3"/>
            <w:spacing w:val="-4"/>
            <w:szCs w:val="28"/>
          </w:rPr>
          <w:t>.</w:t>
        </w:r>
        <w:r w:rsidRPr="0062174A">
          <w:rPr>
            <w:rStyle w:val="a3"/>
            <w:spacing w:val="-4"/>
            <w:szCs w:val="28"/>
            <w:lang w:val="en-US"/>
          </w:rPr>
          <w:t>ru</w:t>
        </w:r>
      </w:hyperlink>
      <w:r w:rsidRPr="001D0976">
        <w:rPr>
          <w:spacing w:val="-4"/>
          <w:szCs w:val="28"/>
        </w:rPr>
        <w:t xml:space="preserve"> </w:t>
      </w:r>
      <w:r>
        <w:rPr>
          <w:spacing w:val="-4"/>
          <w:szCs w:val="28"/>
        </w:rPr>
        <w:t xml:space="preserve"> и ГБУ ДПО </w:t>
      </w:r>
      <w:proofErr w:type="gramStart"/>
      <w:r>
        <w:rPr>
          <w:spacing w:val="-4"/>
          <w:szCs w:val="28"/>
        </w:rPr>
        <w:t>СО</w:t>
      </w:r>
      <w:proofErr w:type="gramEnd"/>
      <w:r>
        <w:rPr>
          <w:spacing w:val="-4"/>
          <w:szCs w:val="28"/>
        </w:rPr>
        <w:t xml:space="preserve"> «Сергиевский РЦ»</w:t>
      </w:r>
      <w:r w:rsidRPr="001D0976">
        <w:rPr>
          <w:spacing w:val="-4"/>
          <w:szCs w:val="28"/>
        </w:rPr>
        <w:t xml:space="preserve"> </w:t>
      </w:r>
      <w:hyperlink r:id="rId7" w:history="1">
        <w:r w:rsidRPr="0062174A">
          <w:rPr>
            <w:rStyle w:val="a3"/>
            <w:spacing w:val="-4"/>
            <w:szCs w:val="28"/>
            <w:lang w:val="en-US"/>
          </w:rPr>
          <w:t>www</w:t>
        </w:r>
        <w:r w:rsidRPr="0062174A">
          <w:rPr>
            <w:rStyle w:val="a3"/>
            <w:spacing w:val="-4"/>
            <w:szCs w:val="28"/>
          </w:rPr>
          <w:t>.</w:t>
        </w:r>
        <w:r w:rsidRPr="0062174A">
          <w:rPr>
            <w:rStyle w:val="a3"/>
            <w:spacing w:val="-4"/>
            <w:szCs w:val="28"/>
            <w:lang w:val="en-US"/>
          </w:rPr>
          <w:t>sergrc</w:t>
        </w:r>
        <w:r w:rsidRPr="0062174A">
          <w:rPr>
            <w:rStyle w:val="a3"/>
            <w:spacing w:val="-4"/>
            <w:szCs w:val="28"/>
          </w:rPr>
          <w:t>.</w:t>
        </w:r>
        <w:r w:rsidRPr="0062174A">
          <w:rPr>
            <w:rStyle w:val="a3"/>
            <w:spacing w:val="-4"/>
            <w:szCs w:val="28"/>
            <w:lang w:val="en-US"/>
          </w:rPr>
          <w:t>minobr</w:t>
        </w:r>
        <w:r w:rsidRPr="0062174A">
          <w:rPr>
            <w:rStyle w:val="a3"/>
            <w:spacing w:val="-4"/>
            <w:szCs w:val="28"/>
          </w:rPr>
          <w:t>63.</w:t>
        </w:r>
        <w:proofErr w:type="spellStart"/>
        <w:r w:rsidRPr="0062174A">
          <w:rPr>
            <w:rStyle w:val="a3"/>
            <w:spacing w:val="-4"/>
            <w:szCs w:val="28"/>
            <w:lang w:val="en-US"/>
          </w:rPr>
          <w:t>ru</w:t>
        </w:r>
        <w:proofErr w:type="spellEnd"/>
      </w:hyperlink>
      <w:r>
        <w:rPr>
          <w:spacing w:val="-4"/>
          <w:szCs w:val="28"/>
        </w:rPr>
        <w:t>.</w:t>
      </w:r>
    </w:p>
    <w:p w:rsidR="00D71DCA" w:rsidRDefault="00D71DCA" w:rsidP="00D71DCA">
      <w:pPr>
        <w:pStyle w:val="31"/>
        <w:spacing w:line="36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2. Организаторы и участники Конференции.</w:t>
      </w:r>
    </w:p>
    <w:p w:rsidR="00D71DCA" w:rsidRPr="00EA1D00" w:rsidRDefault="00D71DCA" w:rsidP="00D71DCA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2.1. </w:t>
      </w:r>
      <w:r w:rsidRPr="00EA1D00">
        <w:rPr>
          <w:color w:val="000000"/>
          <w:szCs w:val="28"/>
        </w:rPr>
        <w:t xml:space="preserve">Подготовку и проведение </w:t>
      </w:r>
      <w:r>
        <w:rPr>
          <w:color w:val="000000"/>
          <w:szCs w:val="28"/>
        </w:rPr>
        <w:t>Конференции</w:t>
      </w:r>
      <w:r w:rsidRPr="00EA1D00">
        <w:rPr>
          <w:color w:val="000000"/>
          <w:szCs w:val="28"/>
        </w:rPr>
        <w:t xml:space="preserve"> осуществляет организационный комитет (далее  - Оргкомитет). </w:t>
      </w:r>
    </w:p>
    <w:p w:rsidR="00D71DCA" w:rsidRPr="00EA1D00" w:rsidRDefault="00D71DCA" w:rsidP="00D71DCA">
      <w:pPr>
        <w:spacing w:line="360" w:lineRule="auto"/>
        <w:ind w:firstLine="539"/>
        <w:jc w:val="both"/>
        <w:rPr>
          <w:color w:val="000000"/>
          <w:szCs w:val="28"/>
        </w:rPr>
      </w:pPr>
      <w:r w:rsidRPr="00EA1D00">
        <w:rPr>
          <w:color w:val="000000"/>
          <w:szCs w:val="28"/>
        </w:rPr>
        <w:t xml:space="preserve"> 2.2. Оргкомитет  К</w:t>
      </w:r>
      <w:r>
        <w:rPr>
          <w:color w:val="000000"/>
          <w:szCs w:val="28"/>
        </w:rPr>
        <w:t>онференции</w:t>
      </w:r>
      <w:r w:rsidRPr="00EA1D00">
        <w:rPr>
          <w:color w:val="000000"/>
          <w:szCs w:val="28"/>
        </w:rPr>
        <w:t>:</w:t>
      </w:r>
    </w:p>
    <w:p w:rsidR="00D71DCA" w:rsidRPr="00EA1D00" w:rsidRDefault="00D71DCA" w:rsidP="00D71DCA">
      <w:pPr>
        <w:spacing w:line="360" w:lineRule="auto"/>
        <w:ind w:firstLine="539"/>
        <w:jc w:val="both"/>
        <w:rPr>
          <w:color w:val="000000"/>
          <w:szCs w:val="28"/>
        </w:rPr>
      </w:pPr>
      <w:r w:rsidRPr="00EA1D00">
        <w:rPr>
          <w:color w:val="000000"/>
          <w:szCs w:val="28"/>
        </w:rPr>
        <w:t>- осуществляет подготовку и проведение Кон</w:t>
      </w:r>
      <w:r>
        <w:rPr>
          <w:color w:val="000000"/>
          <w:szCs w:val="28"/>
        </w:rPr>
        <w:t>ференции</w:t>
      </w:r>
      <w:r w:rsidRPr="00EA1D00">
        <w:rPr>
          <w:color w:val="000000"/>
          <w:szCs w:val="28"/>
        </w:rPr>
        <w:t xml:space="preserve">; </w:t>
      </w:r>
    </w:p>
    <w:p w:rsidR="00D71DCA" w:rsidRPr="00EA1D00" w:rsidRDefault="00D71DCA" w:rsidP="00D71DCA">
      <w:pPr>
        <w:spacing w:line="360" w:lineRule="auto"/>
        <w:ind w:firstLine="539"/>
        <w:jc w:val="both"/>
        <w:rPr>
          <w:color w:val="000000"/>
          <w:szCs w:val="28"/>
        </w:rPr>
      </w:pPr>
      <w:r w:rsidRPr="00EA1D00">
        <w:rPr>
          <w:color w:val="000000"/>
          <w:szCs w:val="28"/>
        </w:rPr>
        <w:t>- принимает документы и материалы кандидатов на участие в Кон</w:t>
      </w:r>
      <w:r>
        <w:rPr>
          <w:color w:val="000000"/>
          <w:szCs w:val="28"/>
        </w:rPr>
        <w:t>ференции</w:t>
      </w:r>
      <w:r w:rsidRPr="00EA1D00">
        <w:rPr>
          <w:color w:val="000000"/>
          <w:szCs w:val="28"/>
        </w:rPr>
        <w:t>;</w:t>
      </w:r>
    </w:p>
    <w:p w:rsidR="00D71DCA" w:rsidRPr="00EA1D00" w:rsidRDefault="00D71DCA" w:rsidP="00D71DCA">
      <w:pPr>
        <w:spacing w:line="360" w:lineRule="auto"/>
        <w:ind w:firstLine="539"/>
        <w:jc w:val="both"/>
        <w:rPr>
          <w:color w:val="000000"/>
          <w:szCs w:val="28"/>
        </w:rPr>
      </w:pPr>
      <w:r w:rsidRPr="00EA1D00">
        <w:rPr>
          <w:color w:val="000000"/>
          <w:szCs w:val="28"/>
        </w:rPr>
        <w:t xml:space="preserve"> -</w:t>
      </w:r>
      <w:r>
        <w:rPr>
          <w:color w:val="000000"/>
          <w:szCs w:val="28"/>
        </w:rPr>
        <w:t xml:space="preserve"> </w:t>
      </w:r>
      <w:r w:rsidRPr="00EA1D00">
        <w:rPr>
          <w:color w:val="000000"/>
          <w:szCs w:val="28"/>
        </w:rPr>
        <w:t>оказывает методическое содействие в проведении Кон</w:t>
      </w:r>
      <w:r>
        <w:rPr>
          <w:color w:val="000000"/>
          <w:szCs w:val="28"/>
        </w:rPr>
        <w:t>ференции</w:t>
      </w:r>
      <w:r w:rsidRPr="00EA1D00">
        <w:rPr>
          <w:color w:val="000000"/>
          <w:szCs w:val="28"/>
        </w:rPr>
        <w:t>;</w:t>
      </w:r>
    </w:p>
    <w:p w:rsidR="00D71DCA" w:rsidRPr="00EA1D00" w:rsidRDefault="00D71DCA" w:rsidP="00D71DCA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EA1D00">
        <w:rPr>
          <w:color w:val="000000"/>
          <w:szCs w:val="28"/>
        </w:rPr>
        <w:t>организует распространение информации о проведении Кон</w:t>
      </w:r>
      <w:r>
        <w:rPr>
          <w:color w:val="000000"/>
          <w:szCs w:val="28"/>
        </w:rPr>
        <w:t>ференции</w:t>
      </w:r>
      <w:r w:rsidRPr="00EA1D00">
        <w:rPr>
          <w:color w:val="000000"/>
          <w:szCs w:val="28"/>
        </w:rPr>
        <w:t xml:space="preserve"> в средствах массовой информации, местной печати;</w:t>
      </w:r>
    </w:p>
    <w:p w:rsidR="00D71DCA" w:rsidRPr="00EA1D00" w:rsidRDefault="00D71DCA" w:rsidP="00D71DCA">
      <w:pPr>
        <w:spacing w:line="360" w:lineRule="auto"/>
        <w:ind w:firstLine="539"/>
        <w:jc w:val="both"/>
        <w:rPr>
          <w:color w:val="000000"/>
          <w:szCs w:val="28"/>
        </w:rPr>
      </w:pPr>
      <w:r w:rsidRPr="00EA1D00">
        <w:rPr>
          <w:color w:val="000000"/>
          <w:szCs w:val="28"/>
        </w:rPr>
        <w:t>- рассматривает конфликтные ситуации, возникающие в ходе подготовки и проведения Кон</w:t>
      </w:r>
      <w:r>
        <w:rPr>
          <w:color w:val="000000"/>
          <w:szCs w:val="28"/>
        </w:rPr>
        <w:t>ференции</w:t>
      </w:r>
      <w:r w:rsidRPr="00EA1D00">
        <w:rPr>
          <w:color w:val="000000"/>
          <w:szCs w:val="28"/>
        </w:rPr>
        <w:t>;</w:t>
      </w:r>
    </w:p>
    <w:p w:rsidR="00D71DCA" w:rsidRPr="00EA1D00" w:rsidRDefault="00D71DCA" w:rsidP="00D71DCA">
      <w:pPr>
        <w:spacing w:line="360" w:lineRule="auto"/>
        <w:ind w:firstLine="539"/>
        <w:jc w:val="both"/>
        <w:rPr>
          <w:color w:val="000000"/>
          <w:szCs w:val="28"/>
        </w:rPr>
      </w:pPr>
      <w:r w:rsidRPr="00EA1D00">
        <w:rPr>
          <w:color w:val="000000"/>
          <w:szCs w:val="28"/>
        </w:rPr>
        <w:t xml:space="preserve">- формирует состав </w:t>
      </w:r>
      <w:r>
        <w:rPr>
          <w:color w:val="000000"/>
          <w:szCs w:val="28"/>
        </w:rPr>
        <w:t>Экспертной комиссии</w:t>
      </w:r>
      <w:r w:rsidRPr="00EA1D00">
        <w:rPr>
          <w:color w:val="000000"/>
          <w:szCs w:val="28"/>
        </w:rPr>
        <w:t xml:space="preserve"> Кон</w:t>
      </w:r>
      <w:r>
        <w:rPr>
          <w:color w:val="000000"/>
          <w:szCs w:val="28"/>
        </w:rPr>
        <w:t>ференции</w:t>
      </w:r>
      <w:r w:rsidRPr="00EA1D00">
        <w:rPr>
          <w:color w:val="000000"/>
          <w:szCs w:val="28"/>
        </w:rPr>
        <w:t>.</w:t>
      </w:r>
    </w:p>
    <w:p w:rsidR="00D71DCA" w:rsidRDefault="00D71DCA" w:rsidP="00D71DCA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color w:val="000000"/>
          <w:szCs w:val="28"/>
        </w:rPr>
        <w:t>2.3</w:t>
      </w:r>
      <w:r w:rsidRPr="00EA1D00">
        <w:rPr>
          <w:color w:val="000000"/>
          <w:szCs w:val="28"/>
        </w:rPr>
        <w:t>. В К</w:t>
      </w:r>
      <w:r>
        <w:rPr>
          <w:color w:val="000000"/>
          <w:szCs w:val="28"/>
        </w:rPr>
        <w:t>онференции</w:t>
      </w:r>
      <w:r w:rsidRPr="00EA1D00">
        <w:rPr>
          <w:color w:val="000000"/>
          <w:szCs w:val="28"/>
        </w:rPr>
        <w:t xml:space="preserve"> могут принимать участие воспитанники образовательных организаций, реализующих основную общеобразовательную программу дошколь</w:t>
      </w:r>
      <w:r>
        <w:rPr>
          <w:color w:val="000000"/>
          <w:szCs w:val="28"/>
        </w:rPr>
        <w:t>ного образования в возрасте от 6</w:t>
      </w:r>
      <w:r w:rsidRPr="00EA1D00">
        <w:rPr>
          <w:color w:val="000000"/>
          <w:szCs w:val="28"/>
        </w:rPr>
        <w:t xml:space="preserve"> до 7 лет.</w:t>
      </w:r>
      <w:r>
        <w:rPr>
          <w:color w:val="000000"/>
          <w:szCs w:val="28"/>
        </w:rPr>
        <w:t xml:space="preserve"> </w:t>
      </w:r>
      <w:r w:rsidRPr="00744CFA">
        <w:rPr>
          <w:color w:val="000000"/>
          <w:szCs w:val="28"/>
        </w:rPr>
        <w:t xml:space="preserve">Авторами работы могут быть несколько человек, но не более </w:t>
      </w:r>
      <w:r>
        <w:rPr>
          <w:color w:val="000000"/>
          <w:szCs w:val="28"/>
        </w:rPr>
        <w:t>3</w:t>
      </w:r>
      <w:r w:rsidRPr="00744CFA">
        <w:rPr>
          <w:color w:val="000000"/>
          <w:szCs w:val="28"/>
        </w:rPr>
        <w:t>, при этом в заявке указываются фамилии всех авторов работы.</w:t>
      </w:r>
    </w:p>
    <w:p w:rsidR="00D71DCA" w:rsidRDefault="00D71DCA" w:rsidP="00D71DCA">
      <w:pPr>
        <w:pStyle w:val="31"/>
        <w:spacing w:line="360" w:lineRule="auto"/>
        <w:ind w:firstLine="720"/>
        <w:jc w:val="center"/>
        <w:rPr>
          <w:b/>
          <w:szCs w:val="28"/>
        </w:rPr>
      </w:pPr>
      <w:r>
        <w:rPr>
          <w:b/>
          <w:szCs w:val="28"/>
        </w:rPr>
        <w:t>3. Сроки и порядок проведения Конференции.</w:t>
      </w:r>
    </w:p>
    <w:p w:rsidR="00D71DCA" w:rsidRDefault="00D71DCA" w:rsidP="00D71DCA">
      <w:pPr>
        <w:spacing w:before="28" w:after="28" w:line="360" w:lineRule="auto"/>
        <w:ind w:firstLine="567"/>
        <w:jc w:val="both"/>
        <w:rPr>
          <w:szCs w:val="28"/>
        </w:rPr>
      </w:pPr>
      <w:r>
        <w:t xml:space="preserve">3.1. </w:t>
      </w:r>
      <w:r>
        <w:rPr>
          <w:color w:val="000000"/>
          <w:szCs w:val="28"/>
        </w:rPr>
        <w:t xml:space="preserve"> </w:t>
      </w:r>
      <w:r>
        <w:rPr>
          <w:szCs w:val="28"/>
        </w:rPr>
        <w:t xml:space="preserve">Сроки проведения Конференции: </w:t>
      </w:r>
    </w:p>
    <w:p w:rsidR="00D71DCA" w:rsidRDefault="00D71DCA" w:rsidP="00D71DCA">
      <w:pPr>
        <w:spacing w:line="360" w:lineRule="auto"/>
        <w:ind w:firstLine="567"/>
        <w:jc w:val="both"/>
        <w:rPr>
          <w:szCs w:val="28"/>
        </w:rPr>
      </w:pPr>
      <w:r w:rsidRPr="00735B75">
        <w:rPr>
          <w:szCs w:val="28"/>
        </w:rPr>
        <w:t xml:space="preserve">до </w:t>
      </w:r>
      <w:r>
        <w:rPr>
          <w:szCs w:val="28"/>
        </w:rPr>
        <w:t>19</w:t>
      </w:r>
      <w:r w:rsidRPr="00735B75">
        <w:rPr>
          <w:szCs w:val="28"/>
        </w:rPr>
        <w:t>.09</w:t>
      </w:r>
      <w:r>
        <w:rPr>
          <w:szCs w:val="28"/>
        </w:rPr>
        <w:t>.2020</w:t>
      </w:r>
      <w:r w:rsidRPr="00735B75">
        <w:rPr>
          <w:szCs w:val="28"/>
        </w:rPr>
        <w:t xml:space="preserve"> г. – оформление заявок на сайте ГБУ ДПО </w:t>
      </w:r>
      <w:proofErr w:type="gramStart"/>
      <w:r w:rsidRPr="00735B75">
        <w:rPr>
          <w:szCs w:val="28"/>
        </w:rPr>
        <w:t>СО</w:t>
      </w:r>
      <w:proofErr w:type="gramEnd"/>
      <w:r w:rsidRPr="00735B75">
        <w:rPr>
          <w:szCs w:val="28"/>
        </w:rPr>
        <w:t xml:space="preserve"> «Сергиевский РЦ» и прием исследовательских работ;</w:t>
      </w:r>
    </w:p>
    <w:p w:rsidR="00D71DCA" w:rsidRPr="00735B75" w:rsidRDefault="00D71DCA" w:rsidP="00D71DCA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- 20-21.09.2020 - </w:t>
      </w:r>
      <w:r w:rsidRPr="00735B75">
        <w:rPr>
          <w:szCs w:val="28"/>
        </w:rPr>
        <w:t>заочный этап (экспертиза и конкурсный отбор);</w:t>
      </w:r>
    </w:p>
    <w:p w:rsidR="00D71DCA" w:rsidRPr="00D23CEF" w:rsidRDefault="00D71DCA" w:rsidP="00D71DCA">
      <w:pPr>
        <w:spacing w:line="360" w:lineRule="auto"/>
        <w:ind w:firstLine="567"/>
        <w:jc w:val="both"/>
        <w:rPr>
          <w:szCs w:val="28"/>
        </w:rPr>
      </w:pPr>
      <w:r w:rsidRPr="00735B75">
        <w:rPr>
          <w:szCs w:val="28"/>
        </w:rPr>
        <w:t>- 2</w:t>
      </w:r>
      <w:r>
        <w:rPr>
          <w:szCs w:val="28"/>
        </w:rPr>
        <w:t>4-28</w:t>
      </w:r>
      <w:r w:rsidRPr="00735B75">
        <w:rPr>
          <w:szCs w:val="28"/>
        </w:rPr>
        <w:t>.09</w:t>
      </w:r>
      <w:r>
        <w:rPr>
          <w:szCs w:val="28"/>
        </w:rPr>
        <w:t xml:space="preserve">.2020 г. - </w:t>
      </w:r>
      <w:r w:rsidRPr="00D23CEF">
        <w:rPr>
          <w:szCs w:val="28"/>
        </w:rPr>
        <w:t>публичная защита исследовательских работ</w:t>
      </w:r>
      <w:r>
        <w:rPr>
          <w:szCs w:val="28"/>
        </w:rPr>
        <w:t xml:space="preserve"> (в дистанционной форме)</w:t>
      </w:r>
      <w:r w:rsidRPr="00D23CEF">
        <w:rPr>
          <w:szCs w:val="28"/>
        </w:rPr>
        <w:t>.</w:t>
      </w:r>
    </w:p>
    <w:p w:rsidR="00D71DCA" w:rsidRPr="0095319D" w:rsidRDefault="00D71DCA" w:rsidP="00D71DCA">
      <w:pPr>
        <w:numPr>
          <w:ilvl w:val="1"/>
          <w:numId w:val="1"/>
        </w:numPr>
        <w:tabs>
          <w:tab w:val="left" w:pos="1134"/>
        </w:tabs>
        <w:spacing w:before="28" w:after="28" w:line="360" w:lineRule="auto"/>
        <w:ind w:left="0" w:firstLine="567"/>
        <w:jc w:val="both"/>
        <w:rPr>
          <w:color w:val="000000"/>
          <w:szCs w:val="28"/>
        </w:rPr>
      </w:pPr>
      <w:r w:rsidRPr="00067FE7">
        <w:t xml:space="preserve">Для </w:t>
      </w:r>
      <w:r>
        <w:t>участ</w:t>
      </w:r>
      <w:r w:rsidRPr="00067FE7">
        <w:t xml:space="preserve">ия </w:t>
      </w:r>
      <w:r>
        <w:t>в</w:t>
      </w:r>
      <w:r w:rsidRPr="00067FE7">
        <w:t xml:space="preserve"> Кон</w:t>
      </w:r>
      <w:r>
        <w:t>ференции</w:t>
      </w:r>
      <w:r w:rsidRPr="00067FE7">
        <w:t xml:space="preserve"> необходимо</w:t>
      </w:r>
      <w:r>
        <w:t xml:space="preserve"> </w:t>
      </w:r>
      <w:r w:rsidRPr="00067FE7">
        <w:t xml:space="preserve">в </w:t>
      </w:r>
      <w:r w:rsidRPr="00890EA5">
        <w:t xml:space="preserve">срок </w:t>
      </w:r>
      <w:r>
        <w:t>19.09.2020</w:t>
      </w:r>
      <w:r w:rsidRPr="00890EA5">
        <w:t xml:space="preserve"> года</w:t>
      </w:r>
      <w:r>
        <w:t>:</w:t>
      </w:r>
    </w:p>
    <w:p w:rsidR="00D71DCA" w:rsidRDefault="00D71DCA" w:rsidP="00D71DCA">
      <w:pPr>
        <w:spacing w:before="28" w:after="28" w:line="360" w:lineRule="auto"/>
        <w:ind w:firstLine="567"/>
        <w:jc w:val="both"/>
      </w:pPr>
      <w:r>
        <w:t xml:space="preserve">- </w:t>
      </w:r>
      <w:r w:rsidRPr="00890EA5">
        <w:t>зарегистрироваться</w:t>
      </w:r>
      <w:r>
        <w:t xml:space="preserve"> на </w:t>
      </w:r>
      <w:r w:rsidRPr="0095319D">
        <w:t>сайте</w:t>
      </w:r>
      <w:r>
        <w:t xml:space="preserve"> ГБУ ДПО СО «Сергиевский РЦ» (</w:t>
      </w:r>
      <w:hyperlink r:id="rId8" w:history="1">
        <w:r>
          <w:rPr>
            <w:rStyle w:val="a3"/>
          </w:rPr>
          <w:t>http://sergrc.minobr63.ru/registraciya/</w:t>
        </w:r>
      </w:hyperlink>
      <w:r>
        <w:t>)</w:t>
      </w:r>
      <w:proofErr w:type="gramStart"/>
      <w:r>
        <w:t xml:space="preserve"> ;</w:t>
      </w:r>
      <w:proofErr w:type="gramEnd"/>
    </w:p>
    <w:p w:rsidR="00D71DCA" w:rsidRPr="00335FB3" w:rsidRDefault="00D71DCA" w:rsidP="00D71DCA">
      <w:pPr>
        <w:spacing w:before="28" w:after="28" w:line="360" w:lineRule="auto"/>
        <w:ind w:firstLine="567"/>
        <w:jc w:val="both"/>
        <w:rPr>
          <w:color w:val="000000"/>
          <w:szCs w:val="28"/>
        </w:rPr>
      </w:pPr>
      <w:r>
        <w:lastRenderedPageBreak/>
        <w:t xml:space="preserve">-  </w:t>
      </w:r>
      <w:r w:rsidRPr="00067FE7">
        <w:t>направить в адрес Организатора К</w:t>
      </w:r>
      <w:r>
        <w:t>онференции</w:t>
      </w:r>
      <w:r w:rsidRPr="00067FE7">
        <w:t xml:space="preserve"> </w:t>
      </w:r>
      <w:r w:rsidRPr="003E0FBD">
        <w:rPr>
          <w:szCs w:val="28"/>
        </w:rPr>
        <w:t>(446541, с.Сергиевск, ул. Ленина, 87А</w:t>
      </w:r>
      <w:r w:rsidRPr="003E0FBD">
        <w:rPr>
          <w:bCs/>
          <w:szCs w:val="28"/>
        </w:rPr>
        <w:t xml:space="preserve">) </w:t>
      </w:r>
      <w:r>
        <w:rPr>
          <w:szCs w:val="28"/>
        </w:rPr>
        <w:t>исследовательскую работу  и видеоролик с выступлением в соответствии с требованиями (Приложение 1 к Положению).</w:t>
      </w:r>
      <w:r w:rsidRPr="00D23CEF">
        <w:rPr>
          <w:szCs w:val="28"/>
        </w:rPr>
        <w:t xml:space="preserve"> </w:t>
      </w:r>
    </w:p>
    <w:p w:rsidR="00D71DCA" w:rsidRPr="00CB5B6E" w:rsidRDefault="00D71DCA" w:rsidP="00D71DCA">
      <w:pPr>
        <w:spacing w:line="360" w:lineRule="auto"/>
        <w:ind w:firstLine="720"/>
        <w:jc w:val="both"/>
        <w:rPr>
          <w:szCs w:val="28"/>
        </w:rPr>
      </w:pPr>
      <w:r w:rsidRPr="00CB5B6E">
        <w:rPr>
          <w:szCs w:val="28"/>
        </w:rPr>
        <w:t>3.</w:t>
      </w:r>
      <w:r>
        <w:rPr>
          <w:szCs w:val="28"/>
        </w:rPr>
        <w:t>3</w:t>
      </w:r>
      <w:r w:rsidRPr="00CB5B6E">
        <w:rPr>
          <w:szCs w:val="28"/>
        </w:rPr>
        <w:t>.</w:t>
      </w:r>
      <w:r>
        <w:rPr>
          <w:szCs w:val="28"/>
        </w:rPr>
        <w:t xml:space="preserve"> </w:t>
      </w:r>
      <w:r w:rsidRPr="00CB5B6E">
        <w:rPr>
          <w:szCs w:val="28"/>
        </w:rPr>
        <w:t>Секции Конференции:</w:t>
      </w:r>
    </w:p>
    <w:p w:rsidR="00D71DCA" w:rsidRPr="00CB5B6E" w:rsidRDefault="00D71DCA" w:rsidP="00D71DCA">
      <w:pPr>
        <w:spacing w:line="360" w:lineRule="auto"/>
        <w:ind w:firstLine="720"/>
        <w:jc w:val="both"/>
        <w:rPr>
          <w:szCs w:val="28"/>
        </w:rPr>
      </w:pPr>
      <w:r w:rsidRPr="00CB5B6E">
        <w:rPr>
          <w:szCs w:val="28"/>
        </w:rPr>
        <w:t>- «Гуманитарная»</w:t>
      </w:r>
      <w:r>
        <w:rPr>
          <w:szCs w:val="28"/>
        </w:rPr>
        <w:t>;</w:t>
      </w:r>
    </w:p>
    <w:p w:rsidR="00D71DCA" w:rsidRPr="00905223" w:rsidRDefault="00D71DCA" w:rsidP="00D71DCA">
      <w:pPr>
        <w:shd w:val="clear" w:color="auto" w:fill="FFFFFF"/>
        <w:spacing w:after="150"/>
        <w:ind w:firstLine="720"/>
        <w:rPr>
          <w:color w:val="000000"/>
          <w:szCs w:val="28"/>
        </w:rPr>
      </w:pPr>
      <w:r w:rsidRPr="00905223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 w:rsidRPr="00CB5B6E">
        <w:rPr>
          <w:color w:val="000000"/>
          <w:szCs w:val="28"/>
        </w:rPr>
        <w:t>«М</w:t>
      </w:r>
      <w:r w:rsidRPr="00905223">
        <w:rPr>
          <w:color w:val="000000"/>
          <w:szCs w:val="28"/>
        </w:rPr>
        <w:t>атематическая</w:t>
      </w:r>
      <w:r w:rsidRPr="00CB5B6E">
        <w:rPr>
          <w:color w:val="000000"/>
          <w:szCs w:val="28"/>
        </w:rPr>
        <w:t>»</w:t>
      </w:r>
      <w:r w:rsidRPr="00905223">
        <w:rPr>
          <w:color w:val="000000"/>
          <w:szCs w:val="28"/>
        </w:rPr>
        <w:t>;</w:t>
      </w:r>
    </w:p>
    <w:p w:rsidR="00D71DCA" w:rsidRPr="00905223" w:rsidRDefault="00D71DCA" w:rsidP="00D71DCA">
      <w:pPr>
        <w:shd w:val="clear" w:color="auto" w:fill="FFFFFF"/>
        <w:spacing w:after="150"/>
        <w:ind w:firstLine="720"/>
        <w:rPr>
          <w:color w:val="000000"/>
          <w:szCs w:val="28"/>
        </w:rPr>
      </w:pPr>
      <w:r w:rsidRPr="00905223">
        <w:rPr>
          <w:color w:val="000000"/>
          <w:szCs w:val="28"/>
        </w:rPr>
        <w:t xml:space="preserve">- </w:t>
      </w:r>
      <w:r w:rsidRPr="00CB5B6E">
        <w:rPr>
          <w:color w:val="000000"/>
          <w:szCs w:val="28"/>
        </w:rPr>
        <w:t>«Е</w:t>
      </w:r>
      <w:r w:rsidRPr="00905223">
        <w:rPr>
          <w:color w:val="000000"/>
          <w:szCs w:val="28"/>
        </w:rPr>
        <w:t xml:space="preserve">стественно </w:t>
      </w:r>
      <w:r w:rsidRPr="00CB5B6E">
        <w:rPr>
          <w:color w:val="000000"/>
          <w:szCs w:val="28"/>
        </w:rPr>
        <w:t>–</w:t>
      </w:r>
      <w:r w:rsidRPr="00905223">
        <w:rPr>
          <w:color w:val="000000"/>
          <w:szCs w:val="28"/>
        </w:rPr>
        <w:t xml:space="preserve"> научная</w:t>
      </w:r>
      <w:r w:rsidRPr="00CB5B6E">
        <w:rPr>
          <w:color w:val="000000"/>
          <w:szCs w:val="28"/>
        </w:rPr>
        <w:t>»</w:t>
      </w:r>
      <w:r w:rsidRPr="00905223">
        <w:rPr>
          <w:color w:val="000000"/>
          <w:szCs w:val="28"/>
        </w:rPr>
        <w:t>;</w:t>
      </w:r>
    </w:p>
    <w:p w:rsidR="00D71DCA" w:rsidRPr="00905223" w:rsidRDefault="00D71DCA" w:rsidP="00D71DCA">
      <w:pPr>
        <w:shd w:val="clear" w:color="auto" w:fill="FFFFFF"/>
        <w:spacing w:after="150"/>
        <w:ind w:firstLine="720"/>
        <w:rPr>
          <w:color w:val="000000"/>
          <w:szCs w:val="28"/>
        </w:rPr>
      </w:pPr>
      <w:r w:rsidRPr="00905223">
        <w:rPr>
          <w:color w:val="000000"/>
          <w:szCs w:val="28"/>
        </w:rPr>
        <w:t>-</w:t>
      </w:r>
      <w:r w:rsidRPr="00CB5B6E">
        <w:rPr>
          <w:color w:val="000000"/>
          <w:szCs w:val="28"/>
        </w:rPr>
        <w:t xml:space="preserve"> «Т</w:t>
      </w:r>
      <w:r w:rsidRPr="00905223">
        <w:rPr>
          <w:color w:val="000000"/>
          <w:szCs w:val="28"/>
        </w:rPr>
        <w:t>ехническо</w:t>
      </w:r>
      <w:r w:rsidRPr="00CB5B6E">
        <w:rPr>
          <w:color w:val="000000"/>
          <w:szCs w:val="28"/>
        </w:rPr>
        <w:t xml:space="preserve">е </w:t>
      </w:r>
      <w:r w:rsidRPr="00905223">
        <w:rPr>
          <w:color w:val="000000"/>
          <w:szCs w:val="28"/>
        </w:rPr>
        <w:t xml:space="preserve"> творчеств</w:t>
      </w:r>
      <w:r w:rsidRPr="00CB5B6E">
        <w:rPr>
          <w:color w:val="000000"/>
          <w:szCs w:val="28"/>
        </w:rPr>
        <w:t xml:space="preserve">о </w:t>
      </w:r>
      <w:r w:rsidRPr="00905223">
        <w:rPr>
          <w:color w:val="000000"/>
          <w:szCs w:val="28"/>
        </w:rPr>
        <w:t>и изобретательств</w:t>
      </w:r>
      <w:r w:rsidRPr="00CB5B6E">
        <w:rPr>
          <w:color w:val="000000"/>
          <w:szCs w:val="28"/>
        </w:rPr>
        <w:t>о»</w:t>
      </w:r>
      <w:r w:rsidRPr="00905223">
        <w:rPr>
          <w:color w:val="000000"/>
          <w:szCs w:val="28"/>
        </w:rPr>
        <w:t>;</w:t>
      </w:r>
    </w:p>
    <w:p w:rsidR="00D71DCA" w:rsidRPr="00CB5B6E" w:rsidRDefault="00D71DCA" w:rsidP="00D71DCA">
      <w:pPr>
        <w:shd w:val="clear" w:color="auto" w:fill="FFFFFF"/>
        <w:spacing w:after="150"/>
        <w:ind w:firstLine="720"/>
        <w:rPr>
          <w:color w:val="000000"/>
          <w:szCs w:val="28"/>
        </w:rPr>
      </w:pPr>
      <w:r w:rsidRPr="00905223">
        <w:rPr>
          <w:color w:val="000000"/>
          <w:szCs w:val="28"/>
        </w:rPr>
        <w:t>-</w:t>
      </w:r>
      <w:r w:rsidRPr="00CB5B6E">
        <w:rPr>
          <w:color w:val="000000"/>
          <w:szCs w:val="28"/>
        </w:rPr>
        <w:t xml:space="preserve"> «П</w:t>
      </w:r>
      <w:r w:rsidRPr="00905223">
        <w:rPr>
          <w:color w:val="000000"/>
          <w:szCs w:val="28"/>
        </w:rPr>
        <w:t>рикладно</w:t>
      </w:r>
      <w:r>
        <w:rPr>
          <w:color w:val="000000"/>
          <w:szCs w:val="28"/>
        </w:rPr>
        <w:t>е творчество</w:t>
      </w:r>
      <w:r w:rsidRPr="00CB5B6E">
        <w:rPr>
          <w:color w:val="000000"/>
          <w:szCs w:val="28"/>
        </w:rPr>
        <w:t>»</w:t>
      </w:r>
      <w:r>
        <w:rPr>
          <w:color w:val="000000"/>
          <w:szCs w:val="28"/>
        </w:rPr>
        <w:t>.</w:t>
      </w:r>
    </w:p>
    <w:p w:rsidR="00D71DCA" w:rsidRDefault="00D71DCA" w:rsidP="00D71DCA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3.5.</w:t>
      </w:r>
      <w:r>
        <w:rPr>
          <w:color w:val="000000"/>
          <w:szCs w:val="28"/>
        </w:rPr>
        <w:t xml:space="preserve"> </w:t>
      </w:r>
      <w:r w:rsidRPr="00744CFA">
        <w:rPr>
          <w:szCs w:val="28"/>
        </w:rPr>
        <w:tab/>
        <w:t>Время выступления в секциях 5-7 минут.</w:t>
      </w:r>
    </w:p>
    <w:p w:rsidR="00D71DCA" w:rsidRDefault="00D71DCA" w:rsidP="00D71DCA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3.7. Все конкурсные материалы (исследовательские работы и сопроводительные документы) должны быть представлены в оргкомитет Конференции  в печатном и электронном виде (на С</w:t>
      </w:r>
      <w:proofErr w:type="gramStart"/>
      <w:r>
        <w:rPr>
          <w:szCs w:val="28"/>
          <w:lang w:val="en-US"/>
        </w:rPr>
        <w:t>D</w:t>
      </w:r>
      <w:proofErr w:type="gramEnd"/>
      <w:r>
        <w:rPr>
          <w:szCs w:val="28"/>
        </w:rPr>
        <w:t xml:space="preserve"> </w:t>
      </w:r>
      <w:r w:rsidRPr="00D06402">
        <w:rPr>
          <w:szCs w:val="28"/>
        </w:rPr>
        <w:t xml:space="preserve">- </w:t>
      </w:r>
      <w:r>
        <w:rPr>
          <w:szCs w:val="28"/>
        </w:rPr>
        <w:t>диске). Файл с конкурсными материалами в электронном формате именуется по названию секции и фамилии участника (</w:t>
      </w:r>
      <w:proofErr w:type="spellStart"/>
      <w:r>
        <w:rPr>
          <w:szCs w:val="28"/>
        </w:rPr>
        <w:t>ов</w:t>
      </w:r>
      <w:proofErr w:type="spellEnd"/>
      <w:r>
        <w:rPr>
          <w:szCs w:val="28"/>
        </w:rPr>
        <w:t>).</w:t>
      </w:r>
    </w:p>
    <w:p w:rsidR="00D71DCA" w:rsidRPr="00890E81" w:rsidRDefault="00D71DCA" w:rsidP="00D71DCA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3.8. Документы и исследовательские работы с нарушением требований, поступившие позднее установленного срока, не рассматриваются.</w:t>
      </w:r>
    </w:p>
    <w:p w:rsidR="00D71DCA" w:rsidRDefault="00D71DCA" w:rsidP="00D71DCA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 xml:space="preserve">3.9. Конкурсные материалы не рецензируются и не возвращаются. </w:t>
      </w:r>
    </w:p>
    <w:p w:rsidR="00D71DCA" w:rsidRPr="00603F71" w:rsidRDefault="00D71DCA" w:rsidP="00D71DCA">
      <w:pPr>
        <w:spacing w:line="360" w:lineRule="auto"/>
        <w:ind w:firstLine="539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4. Критерии оценки.</w:t>
      </w:r>
    </w:p>
    <w:p w:rsidR="00D71DCA" w:rsidRPr="00603F71" w:rsidRDefault="00D71DCA" w:rsidP="00D71DCA">
      <w:pPr>
        <w:spacing w:line="360" w:lineRule="auto"/>
        <w:ind w:firstLine="539"/>
        <w:jc w:val="both"/>
        <w:rPr>
          <w:color w:val="000000"/>
          <w:szCs w:val="28"/>
        </w:rPr>
      </w:pPr>
      <w:r w:rsidRPr="00603F71">
        <w:rPr>
          <w:color w:val="000000"/>
          <w:szCs w:val="28"/>
        </w:rPr>
        <w:t>4.1.</w:t>
      </w:r>
      <w:r w:rsidRPr="00744CFA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Экспертная группа </w:t>
      </w:r>
      <w:r w:rsidRPr="0045267C">
        <w:rPr>
          <w:color w:val="000000"/>
          <w:szCs w:val="28"/>
        </w:rPr>
        <w:t>оценивает работу на заочном этапе по следующим критериям</w:t>
      </w:r>
      <w:r>
        <w:rPr>
          <w:color w:val="000000"/>
          <w:szCs w:val="28"/>
        </w:rPr>
        <w:t xml:space="preserve"> (от 0 до 5</w:t>
      </w:r>
      <w:r w:rsidRPr="00603F71">
        <w:rPr>
          <w:color w:val="000000"/>
          <w:szCs w:val="28"/>
        </w:rPr>
        <w:t xml:space="preserve"> баллов</w:t>
      </w:r>
      <w:r>
        <w:rPr>
          <w:color w:val="000000"/>
          <w:szCs w:val="28"/>
        </w:rPr>
        <w:t>)</w:t>
      </w:r>
      <w:r w:rsidRPr="0045267C">
        <w:rPr>
          <w:color w:val="000000"/>
          <w:szCs w:val="28"/>
        </w:rPr>
        <w:t>:</w:t>
      </w:r>
      <w:r w:rsidRPr="00603F71">
        <w:rPr>
          <w:color w:val="000000"/>
          <w:szCs w:val="28"/>
        </w:rPr>
        <w:t xml:space="preserve"> </w:t>
      </w:r>
    </w:p>
    <w:p w:rsidR="00D71DCA" w:rsidRDefault="00D71DCA" w:rsidP="00D71DCA">
      <w:pPr>
        <w:spacing w:line="360" w:lineRule="auto"/>
        <w:ind w:firstLine="539"/>
        <w:jc w:val="both"/>
        <w:rPr>
          <w:color w:val="000000"/>
          <w:szCs w:val="28"/>
        </w:rPr>
      </w:pPr>
      <w:r w:rsidRPr="00603F71">
        <w:rPr>
          <w:color w:val="000000"/>
          <w:szCs w:val="28"/>
        </w:rPr>
        <w:t>- соответствие работы теме номинации;</w:t>
      </w:r>
    </w:p>
    <w:p w:rsidR="00D71DCA" w:rsidRDefault="00D71DCA" w:rsidP="00D71DCA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 xml:space="preserve">- </w:t>
      </w:r>
      <w:r w:rsidRPr="006172F1">
        <w:rPr>
          <w:szCs w:val="28"/>
        </w:rPr>
        <w:t>постановка проблемы</w:t>
      </w:r>
      <w:r>
        <w:rPr>
          <w:szCs w:val="28"/>
        </w:rPr>
        <w:t>;</w:t>
      </w:r>
    </w:p>
    <w:p w:rsidR="00D71DCA" w:rsidRDefault="00D71DCA" w:rsidP="00D71DCA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 xml:space="preserve">- </w:t>
      </w:r>
      <w:r w:rsidRPr="006172F1">
        <w:rPr>
          <w:szCs w:val="28"/>
        </w:rPr>
        <w:t>актуальность</w:t>
      </w:r>
      <w:r>
        <w:rPr>
          <w:szCs w:val="28"/>
        </w:rPr>
        <w:t>;</w:t>
      </w:r>
    </w:p>
    <w:p w:rsidR="00D71DCA" w:rsidRDefault="00D71DCA" w:rsidP="00D71DCA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 xml:space="preserve">- </w:t>
      </w:r>
      <w:r w:rsidRPr="006172F1">
        <w:rPr>
          <w:szCs w:val="28"/>
        </w:rPr>
        <w:t>формулирование цели и задач</w:t>
      </w:r>
      <w:r>
        <w:rPr>
          <w:szCs w:val="28"/>
        </w:rPr>
        <w:t>;</w:t>
      </w:r>
    </w:p>
    <w:p w:rsidR="00D71DCA" w:rsidRDefault="00D71DCA" w:rsidP="00D71DCA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- обзор литературы;</w:t>
      </w:r>
    </w:p>
    <w:p w:rsidR="00D71DCA" w:rsidRDefault="00D71DCA" w:rsidP="00D71DCA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 xml:space="preserve">- </w:t>
      </w:r>
      <w:r w:rsidRPr="006172F1">
        <w:rPr>
          <w:szCs w:val="28"/>
        </w:rPr>
        <w:t>методы решения</w:t>
      </w:r>
      <w:r>
        <w:rPr>
          <w:szCs w:val="28"/>
        </w:rPr>
        <w:t>, выводы;</w:t>
      </w:r>
    </w:p>
    <w:p w:rsidR="00D71DCA" w:rsidRPr="00603F71" w:rsidRDefault="00D71DCA" w:rsidP="00D71DCA">
      <w:pPr>
        <w:spacing w:line="360" w:lineRule="auto"/>
        <w:ind w:firstLine="539"/>
        <w:jc w:val="both"/>
        <w:rPr>
          <w:color w:val="000000"/>
          <w:szCs w:val="28"/>
        </w:rPr>
      </w:pPr>
      <w:r w:rsidRPr="00603F71">
        <w:rPr>
          <w:color w:val="000000"/>
          <w:szCs w:val="28"/>
        </w:rPr>
        <w:t>- самостоятельность выполнения работы детьми;</w:t>
      </w:r>
    </w:p>
    <w:p w:rsidR="00D71DCA" w:rsidRDefault="00D71DCA" w:rsidP="00D71DCA">
      <w:pPr>
        <w:spacing w:line="360" w:lineRule="auto"/>
        <w:ind w:firstLine="539"/>
        <w:jc w:val="both"/>
        <w:rPr>
          <w:szCs w:val="28"/>
        </w:rPr>
      </w:pPr>
      <w:r w:rsidRPr="00603F71">
        <w:rPr>
          <w:color w:val="000000"/>
          <w:szCs w:val="28"/>
        </w:rPr>
        <w:t xml:space="preserve">- </w:t>
      </w:r>
      <w:r>
        <w:rPr>
          <w:szCs w:val="28"/>
        </w:rPr>
        <w:t>библиографический список;</w:t>
      </w:r>
    </w:p>
    <w:p w:rsidR="00D71DCA" w:rsidRDefault="00D71DCA" w:rsidP="00D71DCA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- о</w:t>
      </w:r>
      <w:r w:rsidRPr="00E54BA2">
        <w:rPr>
          <w:szCs w:val="28"/>
        </w:rPr>
        <w:t>формление работы</w:t>
      </w:r>
      <w:r>
        <w:rPr>
          <w:szCs w:val="28"/>
        </w:rPr>
        <w:t xml:space="preserve"> в соответствии с требованиями (Приложение 1)</w:t>
      </w:r>
      <w:r w:rsidRPr="00E54BA2">
        <w:rPr>
          <w:szCs w:val="28"/>
        </w:rPr>
        <w:t>.</w:t>
      </w:r>
    </w:p>
    <w:p w:rsidR="00D71DCA" w:rsidRDefault="00D71DCA" w:rsidP="00D71DCA">
      <w:pPr>
        <w:spacing w:line="360" w:lineRule="auto"/>
        <w:ind w:firstLine="539"/>
        <w:jc w:val="both"/>
        <w:rPr>
          <w:szCs w:val="28"/>
        </w:rPr>
      </w:pPr>
      <w:r w:rsidRPr="0041724D">
        <w:rPr>
          <w:szCs w:val="28"/>
        </w:rPr>
        <w:lastRenderedPageBreak/>
        <w:t>Экспертными комиссиями не допускаются к очному этапу работы</w:t>
      </w:r>
      <w:r>
        <w:rPr>
          <w:szCs w:val="28"/>
        </w:rPr>
        <w:t>,</w:t>
      </w:r>
      <w:r w:rsidRPr="0041724D">
        <w:rPr>
          <w:szCs w:val="28"/>
        </w:rPr>
        <w:t xml:space="preserve"> не соответствующие данном</w:t>
      </w:r>
      <w:r>
        <w:rPr>
          <w:szCs w:val="28"/>
        </w:rPr>
        <w:t>у положению и набравшие менее 25</w:t>
      </w:r>
      <w:r w:rsidRPr="0041724D">
        <w:rPr>
          <w:szCs w:val="28"/>
        </w:rPr>
        <w:t xml:space="preserve"> баллов.</w:t>
      </w:r>
    </w:p>
    <w:p w:rsidR="00D71DCA" w:rsidRDefault="00D71DCA" w:rsidP="00D71DCA">
      <w:pPr>
        <w:spacing w:line="360" w:lineRule="auto"/>
        <w:ind w:firstLine="539"/>
        <w:jc w:val="both"/>
        <w:rPr>
          <w:color w:val="000000"/>
          <w:szCs w:val="28"/>
        </w:rPr>
      </w:pPr>
      <w:r>
        <w:rPr>
          <w:szCs w:val="28"/>
        </w:rPr>
        <w:t>4.2</w:t>
      </w:r>
      <w:proofErr w:type="gramStart"/>
      <w:r>
        <w:rPr>
          <w:szCs w:val="28"/>
        </w:rPr>
        <w:t xml:space="preserve"> </w:t>
      </w:r>
      <w:r w:rsidRPr="00F350E5">
        <w:rPr>
          <w:color w:val="000000"/>
          <w:szCs w:val="28"/>
        </w:rPr>
        <w:t>Н</w:t>
      </w:r>
      <w:proofErr w:type="gramEnd"/>
      <w:r w:rsidRPr="00F350E5">
        <w:rPr>
          <w:color w:val="000000"/>
          <w:szCs w:val="28"/>
        </w:rPr>
        <w:t>а очном этапе выступление оценивается по следующим критериям</w:t>
      </w:r>
      <w:r>
        <w:rPr>
          <w:color w:val="000000"/>
          <w:szCs w:val="28"/>
        </w:rPr>
        <w:t xml:space="preserve"> (0-5 баллов):</w:t>
      </w:r>
    </w:p>
    <w:p w:rsidR="00D71DCA" w:rsidRDefault="00D71DCA" w:rsidP="00D71DCA">
      <w:pPr>
        <w:spacing w:line="360" w:lineRule="auto"/>
        <w:ind w:firstLine="539"/>
        <w:jc w:val="both"/>
        <w:rPr>
          <w:szCs w:val="28"/>
        </w:rPr>
      </w:pPr>
      <w:r>
        <w:rPr>
          <w:color w:val="000000"/>
          <w:szCs w:val="28"/>
        </w:rPr>
        <w:t xml:space="preserve">- </w:t>
      </w:r>
      <w:r>
        <w:rPr>
          <w:szCs w:val="28"/>
        </w:rPr>
        <w:t xml:space="preserve">постановка цели и задач; </w:t>
      </w:r>
    </w:p>
    <w:p w:rsidR="00D71DCA" w:rsidRDefault="00D71DCA" w:rsidP="00D71DCA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- соответствие</w:t>
      </w:r>
      <w:r w:rsidRPr="00E54BA2">
        <w:rPr>
          <w:szCs w:val="28"/>
        </w:rPr>
        <w:t xml:space="preserve"> </w:t>
      </w:r>
      <w:r>
        <w:rPr>
          <w:szCs w:val="28"/>
        </w:rPr>
        <w:t>работы</w:t>
      </w:r>
      <w:r w:rsidRPr="004B6D2E">
        <w:rPr>
          <w:szCs w:val="28"/>
        </w:rPr>
        <w:t xml:space="preserve"> </w:t>
      </w:r>
      <w:r w:rsidRPr="00E54BA2">
        <w:rPr>
          <w:szCs w:val="28"/>
        </w:rPr>
        <w:t>возрасту</w:t>
      </w:r>
      <w:r>
        <w:rPr>
          <w:szCs w:val="28"/>
        </w:rPr>
        <w:t>;</w:t>
      </w:r>
      <w:r w:rsidRPr="00E54BA2">
        <w:rPr>
          <w:szCs w:val="28"/>
        </w:rPr>
        <w:t xml:space="preserve"> </w:t>
      </w:r>
    </w:p>
    <w:p w:rsidR="00D71DCA" w:rsidRDefault="00D71DCA" w:rsidP="00D71DCA">
      <w:pPr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- оригинальность работы, использование методов и приемов (н</w:t>
      </w:r>
      <w:r w:rsidRPr="00E54BA2">
        <w:rPr>
          <w:szCs w:val="28"/>
        </w:rPr>
        <w:t>естандартный подход к ре</w:t>
      </w:r>
      <w:r>
        <w:rPr>
          <w:szCs w:val="28"/>
        </w:rPr>
        <w:t>шению задач и поставленной цели; применены методы исследования);</w:t>
      </w:r>
    </w:p>
    <w:p w:rsidR="00D71DCA" w:rsidRDefault="00D71DCA" w:rsidP="00D71DCA">
      <w:pPr>
        <w:tabs>
          <w:tab w:val="num" w:pos="694"/>
        </w:tabs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- п</w:t>
      </w:r>
      <w:r w:rsidRPr="00E54BA2">
        <w:rPr>
          <w:szCs w:val="28"/>
        </w:rPr>
        <w:t>резентация работы</w:t>
      </w:r>
      <w:r>
        <w:rPr>
          <w:szCs w:val="28"/>
        </w:rPr>
        <w:t xml:space="preserve"> (у</w:t>
      </w:r>
      <w:r w:rsidRPr="00E54BA2">
        <w:rPr>
          <w:szCs w:val="28"/>
        </w:rPr>
        <w:t>частник четко, ясно и  убедительно изложил</w:t>
      </w:r>
      <w:r>
        <w:rPr>
          <w:szCs w:val="28"/>
        </w:rPr>
        <w:t xml:space="preserve"> материал, п</w:t>
      </w:r>
      <w:r w:rsidRPr="00E54BA2">
        <w:rPr>
          <w:szCs w:val="28"/>
        </w:rPr>
        <w:t xml:space="preserve">резентация </w:t>
      </w:r>
      <w:r>
        <w:rPr>
          <w:szCs w:val="28"/>
        </w:rPr>
        <w:t>соответствует содержанию работы);</w:t>
      </w:r>
    </w:p>
    <w:p w:rsidR="00D71DCA" w:rsidRPr="00AC5C16" w:rsidRDefault="00D71DCA" w:rsidP="00D71DCA">
      <w:pPr>
        <w:tabs>
          <w:tab w:val="num" w:pos="694"/>
        </w:tabs>
        <w:spacing w:line="360" w:lineRule="auto"/>
        <w:ind w:firstLine="539"/>
        <w:jc w:val="both"/>
        <w:rPr>
          <w:szCs w:val="28"/>
        </w:rPr>
      </w:pPr>
      <w:r>
        <w:rPr>
          <w:szCs w:val="28"/>
        </w:rPr>
        <w:t>- о</w:t>
      </w:r>
      <w:r w:rsidRPr="00E54BA2">
        <w:rPr>
          <w:szCs w:val="28"/>
        </w:rPr>
        <w:t>ценка результатов</w:t>
      </w:r>
      <w:r>
        <w:rPr>
          <w:szCs w:val="28"/>
        </w:rPr>
        <w:t xml:space="preserve"> (ч</w:t>
      </w:r>
      <w:r w:rsidRPr="00E54BA2">
        <w:rPr>
          <w:szCs w:val="28"/>
        </w:rPr>
        <w:t>етко прослеживаются результаты в соответств</w:t>
      </w:r>
      <w:r>
        <w:rPr>
          <w:szCs w:val="28"/>
        </w:rPr>
        <w:t>ии с целью, оформлен общий вывод).</w:t>
      </w:r>
    </w:p>
    <w:p w:rsidR="00D71DCA" w:rsidRDefault="00D71DCA" w:rsidP="00D71DCA">
      <w:pPr>
        <w:pStyle w:val="a4"/>
        <w:spacing w:before="0" w:beforeAutospacing="0" w:after="0" w:line="360" w:lineRule="auto"/>
        <w:ind w:firstLine="720"/>
        <w:jc w:val="center"/>
        <w:rPr>
          <w:rStyle w:val="a5"/>
          <w:sz w:val="28"/>
          <w:szCs w:val="28"/>
        </w:rPr>
      </w:pPr>
      <w:r>
        <w:rPr>
          <w:rStyle w:val="a5"/>
          <w:sz w:val="28"/>
          <w:szCs w:val="28"/>
        </w:rPr>
        <w:t>5. Подведение итогов Конференции.</w:t>
      </w:r>
    </w:p>
    <w:p w:rsidR="00D71DCA" w:rsidRDefault="00D71DCA" w:rsidP="00D71DCA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5.1. Победители (</w:t>
      </w:r>
      <w:r w:rsidRPr="00465BB0">
        <w:rPr>
          <w:color w:val="000000"/>
          <w:szCs w:val="28"/>
          <w:lang w:val="en-US" w:bidi="ru-RU"/>
        </w:rPr>
        <w:t>I</w:t>
      </w:r>
      <w:r w:rsidRPr="00465BB0">
        <w:rPr>
          <w:color w:val="000000"/>
          <w:szCs w:val="28"/>
          <w:lang w:bidi="ru-RU"/>
        </w:rPr>
        <w:t xml:space="preserve"> место</w:t>
      </w:r>
      <w:r>
        <w:rPr>
          <w:szCs w:val="28"/>
        </w:rPr>
        <w:t>) и лауреаты (два</w:t>
      </w:r>
      <w:r w:rsidRPr="00465BB0">
        <w:rPr>
          <w:color w:val="000000"/>
          <w:szCs w:val="28"/>
          <w:lang w:bidi="ru-RU"/>
        </w:rPr>
        <w:t xml:space="preserve"> – </w:t>
      </w:r>
      <w:r w:rsidRPr="00465BB0">
        <w:rPr>
          <w:color w:val="000000"/>
          <w:szCs w:val="28"/>
          <w:lang w:val="en-US" w:bidi="ru-RU"/>
        </w:rPr>
        <w:t>II</w:t>
      </w:r>
      <w:r>
        <w:rPr>
          <w:color w:val="000000"/>
          <w:szCs w:val="28"/>
          <w:lang w:bidi="ru-RU"/>
        </w:rPr>
        <w:t xml:space="preserve"> </w:t>
      </w:r>
      <w:r w:rsidRPr="00465BB0">
        <w:rPr>
          <w:color w:val="000000"/>
          <w:szCs w:val="28"/>
          <w:lang w:bidi="ru-RU"/>
        </w:rPr>
        <w:t xml:space="preserve">и </w:t>
      </w:r>
      <w:r>
        <w:rPr>
          <w:color w:val="000000"/>
          <w:szCs w:val="28"/>
          <w:lang w:bidi="ru-RU"/>
        </w:rPr>
        <w:t>три</w:t>
      </w:r>
      <w:r w:rsidRPr="00465BB0">
        <w:rPr>
          <w:color w:val="000000"/>
          <w:szCs w:val="28"/>
          <w:lang w:bidi="ru-RU"/>
        </w:rPr>
        <w:t xml:space="preserve"> – </w:t>
      </w:r>
      <w:r w:rsidRPr="00465BB0">
        <w:rPr>
          <w:color w:val="000000"/>
          <w:szCs w:val="28"/>
          <w:lang w:val="en-US" w:bidi="ru-RU"/>
        </w:rPr>
        <w:t>III</w:t>
      </w:r>
      <w:r w:rsidRPr="00465BB0">
        <w:rPr>
          <w:color w:val="000000"/>
          <w:szCs w:val="28"/>
          <w:lang w:bidi="ru-RU"/>
        </w:rPr>
        <w:t xml:space="preserve"> мест</w:t>
      </w:r>
      <w:r>
        <w:rPr>
          <w:color w:val="000000"/>
          <w:szCs w:val="28"/>
          <w:lang w:bidi="ru-RU"/>
        </w:rPr>
        <w:t xml:space="preserve">а в каждой секции по </w:t>
      </w:r>
      <w:r w:rsidRPr="00465BB0">
        <w:rPr>
          <w:color w:val="000000"/>
          <w:szCs w:val="28"/>
          <w:lang w:bidi="ru-RU"/>
        </w:rPr>
        <w:t>муниципальным районам</w:t>
      </w:r>
      <w:r>
        <w:rPr>
          <w:szCs w:val="28"/>
        </w:rPr>
        <w:t>) Конференции определяются по рейтингу оценок всех членов жюри в каждой номинации, награждаются  дипломами Северного управления министерства образования и науки Самарской области.</w:t>
      </w:r>
    </w:p>
    <w:p w:rsidR="00D71DCA" w:rsidRDefault="00D71DCA" w:rsidP="00D71DCA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5.2 Участники очного этапа получают сертификат участника Конференции.</w:t>
      </w:r>
    </w:p>
    <w:p w:rsidR="00D71DCA" w:rsidRDefault="00D71DCA" w:rsidP="00D71DCA">
      <w:pPr>
        <w:jc w:val="right"/>
      </w:pPr>
    </w:p>
    <w:p w:rsidR="00D71DCA" w:rsidRDefault="00D71DCA" w:rsidP="00D71DCA">
      <w:pPr>
        <w:jc w:val="right"/>
      </w:pPr>
    </w:p>
    <w:p w:rsidR="00D71DCA" w:rsidRDefault="00D71DCA" w:rsidP="00D71DCA">
      <w:pPr>
        <w:jc w:val="right"/>
      </w:pPr>
    </w:p>
    <w:p w:rsidR="00D71DCA" w:rsidRDefault="00D71DCA" w:rsidP="00D71DCA">
      <w:pPr>
        <w:jc w:val="right"/>
      </w:pPr>
    </w:p>
    <w:p w:rsidR="00D71DCA" w:rsidRDefault="00D71DCA" w:rsidP="00D71DCA">
      <w:pPr>
        <w:jc w:val="right"/>
      </w:pPr>
    </w:p>
    <w:p w:rsidR="00D71DCA" w:rsidRDefault="00D71DCA" w:rsidP="00D71DCA">
      <w:pPr>
        <w:jc w:val="right"/>
      </w:pPr>
    </w:p>
    <w:p w:rsidR="00D71DCA" w:rsidRDefault="00D71DCA" w:rsidP="00D71DCA">
      <w:pPr>
        <w:jc w:val="right"/>
      </w:pPr>
    </w:p>
    <w:p w:rsidR="00D71DCA" w:rsidRDefault="00D71DCA" w:rsidP="00D71DCA">
      <w:pPr>
        <w:jc w:val="right"/>
      </w:pPr>
    </w:p>
    <w:p w:rsidR="00D71DCA" w:rsidRDefault="00D71DCA" w:rsidP="00D71DCA">
      <w:pPr>
        <w:jc w:val="right"/>
      </w:pPr>
    </w:p>
    <w:p w:rsidR="00D71DCA" w:rsidRDefault="00D71DCA" w:rsidP="00D71DCA">
      <w:pPr>
        <w:jc w:val="right"/>
      </w:pPr>
    </w:p>
    <w:p w:rsidR="00D71DCA" w:rsidRDefault="00D71DCA" w:rsidP="00D71DCA">
      <w:pPr>
        <w:jc w:val="right"/>
      </w:pPr>
    </w:p>
    <w:p w:rsidR="00D71DCA" w:rsidRDefault="00D71DCA" w:rsidP="00D71DCA">
      <w:pPr>
        <w:jc w:val="right"/>
      </w:pPr>
    </w:p>
    <w:p w:rsidR="00D71DCA" w:rsidRDefault="00D71DCA" w:rsidP="00D71DCA">
      <w:pPr>
        <w:jc w:val="right"/>
      </w:pPr>
    </w:p>
    <w:p w:rsidR="00D71DCA" w:rsidRDefault="00D71DCA" w:rsidP="00D71DCA">
      <w:pPr>
        <w:jc w:val="right"/>
        <w:rPr>
          <w:sz w:val="24"/>
          <w:szCs w:val="24"/>
        </w:rPr>
      </w:pPr>
      <w:r w:rsidRPr="004B6D2E">
        <w:rPr>
          <w:sz w:val="24"/>
          <w:szCs w:val="24"/>
        </w:rPr>
        <w:lastRenderedPageBreak/>
        <w:t>Приложение 1</w:t>
      </w:r>
    </w:p>
    <w:p w:rsidR="00D71DCA" w:rsidRDefault="00D71DCA" w:rsidP="00D71DCA">
      <w:pPr>
        <w:jc w:val="right"/>
        <w:rPr>
          <w:sz w:val="24"/>
          <w:szCs w:val="24"/>
        </w:rPr>
      </w:pPr>
      <w:r w:rsidRPr="004B6D2E">
        <w:rPr>
          <w:sz w:val="24"/>
          <w:szCs w:val="24"/>
        </w:rPr>
        <w:t xml:space="preserve"> к Положению</w:t>
      </w:r>
      <w:r w:rsidRPr="004B6D2E">
        <w:t xml:space="preserve"> </w:t>
      </w:r>
      <w:r w:rsidRPr="004B6D2E">
        <w:rPr>
          <w:sz w:val="24"/>
          <w:szCs w:val="24"/>
        </w:rPr>
        <w:t xml:space="preserve">об организации и проведении </w:t>
      </w:r>
    </w:p>
    <w:p w:rsidR="00D71DCA" w:rsidRDefault="00D71DCA" w:rsidP="00D71DCA">
      <w:pPr>
        <w:jc w:val="right"/>
        <w:rPr>
          <w:sz w:val="24"/>
          <w:szCs w:val="24"/>
        </w:rPr>
      </w:pPr>
      <w:r w:rsidRPr="004B6D2E">
        <w:rPr>
          <w:sz w:val="24"/>
          <w:szCs w:val="24"/>
        </w:rPr>
        <w:t xml:space="preserve">окружной научно-практической конференции </w:t>
      </w:r>
    </w:p>
    <w:p w:rsidR="00D71DCA" w:rsidRPr="004B6D2E" w:rsidRDefault="00D71DCA" w:rsidP="00D71DCA">
      <w:pPr>
        <w:jc w:val="right"/>
        <w:rPr>
          <w:sz w:val="24"/>
          <w:szCs w:val="24"/>
        </w:rPr>
      </w:pPr>
      <w:r>
        <w:rPr>
          <w:sz w:val="24"/>
          <w:szCs w:val="24"/>
        </w:rPr>
        <w:t>для дошкольников</w:t>
      </w:r>
      <w:r w:rsidRPr="004B6D2E">
        <w:rPr>
          <w:sz w:val="24"/>
          <w:szCs w:val="24"/>
        </w:rPr>
        <w:t xml:space="preserve"> «</w:t>
      </w:r>
      <w:r>
        <w:rPr>
          <w:sz w:val="24"/>
          <w:szCs w:val="24"/>
        </w:rPr>
        <w:t>Первые открытия</w:t>
      </w:r>
      <w:r w:rsidRPr="004B6D2E">
        <w:rPr>
          <w:sz w:val="24"/>
          <w:szCs w:val="24"/>
        </w:rPr>
        <w:t>»</w:t>
      </w:r>
    </w:p>
    <w:p w:rsidR="00D71DCA" w:rsidRDefault="00D71DCA" w:rsidP="00D71DCA">
      <w:pPr>
        <w:ind w:left="567" w:right="140"/>
        <w:rPr>
          <w:b/>
          <w:sz w:val="24"/>
          <w:szCs w:val="24"/>
        </w:rPr>
      </w:pPr>
    </w:p>
    <w:p w:rsidR="00D71DCA" w:rsidRDefault="00D71DCA" w:rsidP="00D71DCA">
      <w:pPr>
        <w:ind w:left="567" w:right="140"/>
        <w:jc w:val="center"/>
        <w:rPr>
          <w:b/>
          <w:sz w:val="24"/>
          <w:szCs w:val="24"/>
        </w:rPr>
      </w:pPr>
    </w:p>
    <w:p w:rsidR="00D71DCA" w:rsidRDefault="00D71DCA" w:rsidP="00D71DCA">
      <w:pPr>
        <w:ind w:left="567" w:right="140"/>
        <w:jc w:val="center"/>
        <w:rPr>
          <w:b/>
          <w:sz w:val="24"/>
          <w:szCs w:val="24"/>
        </w:rPr>
      </w:pPr>
    </w:p>
    <w:p w:rsidR="00D71DCA" w:rsidRPr="004B6D2E" w:rsidRDefault="00D71DCA" w:rsidP="00D71DCA">
      <w:pPr>
        <w:spacing w:line="360" w:lineRule="auto"/>
        <w:ind w:right="142" w:firstLine="709"/>
        <w:jc w:val="center"/>
        <w:rPr>
          <w:b/>
          <w:szCs w:val="28"/>
          <w:u w:val="single"/>
        </w:rPr>
      </w:pPr>
      <w:r w:rsidRPr="004B6D2E">
        <w:rPr>
          <w:b/>
          <w:szCs w:val="28"/>
          <w:u w:val="single"/>
        </w:rPr>
        <w:t>Требования к исследовательским работам</w:t>
      </w:r>
    </w:p>
    <w:p w:rsidR="00D71DCA" w:rsidRDefault="00D71DCA" w:rsidP="00D71DCA">
      <w:pPr>
        <w:spacing w:line="360" w:lineRule="auto"/>
        <w:ind w:right="142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C96B66">
        <w:rPr>
          <w:szCs w:val="28"/>
        </w:rPr>
        <w:t xml:space="preserve">Учитывая возраст участников </w:t>
      </w:r>
      <w:r>
        <w:rPr>
          <w:szCs w:val="28"/>
        </w:rPr>
        <w:t>Конференции</w:t>
      </w:r>
      <w:r w:rsidRPr="00C96B66">
        <w:rPr>
          <w:szCs w:val="28"/>
        </w:rPr>
        <w:t>, допускается представление работ в печатном виде либо р</w:t>
      </w:r>
      <w:r>
        <w:rPr>
          <w:szCs w:val="28"/>
        </w:rPr>
        <w:t xml:space="preserve">уководителями, либо родителями. </w:t>
      </w:r>
      <w:r w:rsidRPr="00C96B66">
        <w:rPr>
          <w:szCs w:val="28"/>
        </w:rPr>
        <w:t>Научный руководитель помогает  подготовить тезисы выступления ребенка.</w:t>
      </w:r>
    </w:p>
    <w:p w:rsidR="00D71DCA" w:rsidRPr="006172F1" w:rsidRDefault="00D71DCA" w:rsidP="00D71DCA">
      <w:pPr>
        <w:spacing w:line="360" w:lineRule="auto"/>
        <w:ind w:right="142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6172F1">
        <w:rPr>
          <w:szCs w:val="28"/>
        </w:rPr>
        <w:t>Работы должны быть напечатаны с использованием шрифта «</w:t>
      </w:r>
      <w:r w:rsidRPr="006172F1">
        <w:rPr>
          <w:szCs w:val="28"/>
          <w:lang w:val="en-US"/>
        </w:rPr>
        <w:t>Times</w:t>
      </w:r>
      <w:r w:rsidRPr="006172F1">
        <w:rPr>
          <w:szCs w:val="28"/>
        </w:rPr>
        <w:t xml:space="preserve"> </w:t>
      </w:r>
      <w:r w:rsidRPr="006172F1">
        <w:rPr>
          <w:szCs w:val="28"/>
          <w:lang w:val="en-US"/>
        </w:rPr>
        <w:t>New</w:t>
      </w:r>
      <w:r w:rsidRPr="006172F1">
        <w:rPr>
          <w:szCs w:val="28"/>
        </w:rPr>
        <w:t xml:space="preserve"> </w:t>
      </w:r>
      <w:r w:rsidRPr="006172F1">
        <w:rPr>
          <w:szCs w:val="28"/>
          <w:lang w:val="en-US"/>
        </w:rPr>
        <w:t>Roman</w:t>
      </w:r>
      <w:r w:rsidRPr="006172F1">
        <w:rPr>
          <w:szCs w:val="28"/>
        </w:rPr>
        <w:t xml:space="preserve">», </w:t>
      </w:r>
      <w:r>
        <w:rPr>
          <w:szCs w:val="28"/>
        </w:rPr>
        <w:t>кегль</w:t>
      </w:r>
      <w:r w:rsidRPr="006172F1">
        <w:rPr>
          <w:szCs w:val="28"/>
        </w:rPr>
        <w:t xml:space="preserve">«14», интервал </w:t>
      </w:r>
      <w:r>
        <w:rPr>
          <w:szCs w:val="28"/>
        </w:rPr>
        <w:t>1,5</w:t>
      </w:r>
      <w:r w:rsidRPr="006172F1">
        <w:rPr>
          <w:szCs w:val="28"/>
        </w:rPr>
        <w:t>.</w:t>
      </w:r>
    </w:p>
    <w:p w:rsidR="00D71DCA" w:rsidRPr="006172F1" w:rsidRDefault="00D71DCA" w:rsidP="00D71DCA">
      <w:pPr>
        <w:spacing w:line="360" w:lineRule="auto"/>
        <w:ind w:right="142" w:firstLine="709"/>
        <w:jc w:val="both"/>
        <w:rPr>
          <w:szCs w:val="28"/>
        </w:rPr>
      </w:pPr>
      <w:r>
        <w:rPr>
          <w:szCs w:val="28"/>
        </w:rPr>
        <w:t>3</w:t>
      </w:r>
      <w:r w:rsidRPr="006172F1">
        <w:rPr>
          <w:szCs w:val="28"/>
        </w:rPr>
        <w:t>. На титульном листе н</w:t>
      </w:r>
      <w:r>
        <w:rPr>
          <w:szCs w:val="28"/>
        </w:rPr>
        <w:t xml:space="preserve">еобходимо указать: </w:t>
      </w:r>
      <w:r w:rsidRPr="00875F7A">
        <w:rPr>
          <w:szCs w:val="28"/>
        </w:rPr>
        <w:t>образовательное учреждение</w:t>
      </w:r>
      <w:r>
        <w:rPr>
          <w:szCs w:val="28"/>
        </w:rPr>
        <w:t xml:space="preserve">, </w:t>
      </w:r>
      <w:r w:rsidRPr="004B6D2E">
        <w:rPr>
          <w:szCs w:val="28"/>
        </w:rPr>
        <w:t>название секции</w:t>
      </w:r>
      <w:r>
        <w:rPr>
          <w:szCs w:val="28"/>
        </w:rPr>
        <w:t>, тему, фамилию и</w:t>
      </w:r>
      <w:r w:rsidRPr="006172F1">
        <w:rPr>
          <w:szCs w:val="28"/>
        </w:rPr>
        <w:t xml:space="preserve"> </w:t>
      </w:r>
      <w:r>
        <w:rPr>
          <w:szCs w:val="28"/>
        </w:rPr>
        <w:t>имя автора</w:t>
      </w:r>
      <w:r w:rsidRPr="006172F1">
        <w:rPr>
          <w:szCs w:val="28"/>
        </w:rPr>
        <w:t>,</w:t>
      </w:r>
      <w:r>
        <w:rPr>
          <w:szCs w:val="28"/>
        </w:rPr>
        <w:t xml:space="preserve"> Ф.И.О.</w:t>
      </w:r>
      <w:r w:rsidRPr="006172F1">
        <w:rPr>
          <w:szCs w:val="28"/>
        </w:rPr>
        <w:t xml:space="preserve"> </w:t>
      </w:r>
      <w:r>
        <w:rPr>
          <w:szCs w:val="28"/>
        </w:rPr>
        <w:t>научного руководителя</w:t>
      </w:r>
      <w:r w:rsidRPr="006172F1">
        <w:rPr>
          <w:szCs w:val="28"/>
        </w:rPr>
        <w:t>, м</w:t>
      </w:r>
      <w:r>
        <w:rPr>
          <w:szCs w:val="28"/>
        </w:rPr>
        <w:t xml:space="preserve">есто его работы, должность </w:t>
      </w:r>
      <w:r w:rsidRPr="006172F1">
        <w:rPr>
          <w:szCs w:val="28"/>
        </w:rPr>
        <w:t xml:space="preserve">(Приложение </w:t>
      </w:r>
      <w:r>
        <w:rPr>
          <w:szCs w:val="28"/>
        </w:rPr>
        <w:t>2</w:t>
      </w:r>
      <w:r w:rsidRPr="006172F1">
        <w:rPr>
          <w:szCs w:val="28"/>
        </w:rPr>
        <w:t>).</w:t>
      </w:r>
    </w:p>
    <w:p w:rsidR="00D71DCA" w:rsidRDefault="00D71DCA" w:rsidP="00D71DCA">
      <w:pPr>
        <w:spacing w:line="360" w:lineRule="auto"/>
        <w:ind w:right="142" w:firstLine="709"/>
        <w:jc w:val="both"/>
        <w:rPr>
          <w:szCs w:val="28"/>
        </w:rPr>
      </w:pPr>
      <w:r>
        <w:rPr>
          <w:szCs w:val="28"/>
        </w:rPr>
        <w:t>4. Все страницы работы должны быть пронумерованы.</w:t>
      </w:r>
    </w:p>
    <w:p w:rsidR="00D71DCA" w:rsidRPr="006172F1" w:rsidRDefault="00D71DCA" w:rsidP="00D71DCA">
      <w:pPr>
        <w:spacing w:line="360" w:lineRule="auto"/>
        <w:ind w:right="142" w:firstLine="709"/>
        <w:jc w:val="both"/>
        <w:rPr>
          <w:szCs w:val="28"/>
        </w:rPr>
      </w:pPr>
      <w:r>
        <w:rPr>
          <w:szCs w:val="28"/>
        </w:rPr>
        <w:t>5</w:t>
      </w:r>
      <w:r w:rsidRPr="006172F1">
        <w:rPr>
          <w:szCs w:val="28"/>
        </w:rPr>
        <w:t>. Иллюстрации, таблицы, графики, помещенные в ра</w:t>
      </w:r>
      <w:r>
        <w:rPr>
          <w:szCs w:val="28"/>
        </w:rPr>
        <w:t>боте, должны иметь названия</w:t>
      </w:r>
      <w:r w:rsidRPr="006172F1">
        <w:rPr>
          <w:szCs w:val="28"/>
        </w:rPr>
        <w:t>, а также собственную нумерацию по порядку в пределах всей работы.</w:t>
      </w:r>
    </w:p>
    <w:p w:rsidR="00D71DCA" w:rsidRDefault="00D71DCA" w:rsidP="00D71DCA">
      <w:pPr>
        <w:spacing w:line="360" w:lineRule="auto"/>
        <w:ind w:right="142" w:firstLine="709"/>
        <w:jc w:val="both"/>
        <w:rPr>
          <w:szCs w:val="28"/>
        </w:rPr>
      </w:pPr>
      <w:r>
        <w:rPr>
          <w:szCs w:val="28"/>
        </w:rPr>
        <w:t>6</w:t>
      </w:r>
      <w:r w:rsidRPr="006172F1">
        <w:rPr>
          <w:szCs w:val="28"/>
        </w:rPr>
        <w:t>. Приложения оформляются как продолжение работы на ее последних страницах, располагать каждое приложение нужно на новой странице в порядке появления на них ссылок в тексте. Приложение должно иметь заголовок, напечатанный прописными буквами. В правом верхнем углу над заголовком прописными буквами должно быть напечатано слово «ПРИЛОЖЕНИЕ». Если приложений в работе более одного, их следует нумеровать</w:t>
      </w:r>
      <w:r>
        <w:rPr>
          <w:szCs w:val="28"/>
        </w:rPr>
        <w:t>.</w:t>
      </w:r>
      <w:r w:rsidRPr="006172F1">
        <w:rPr>
          <w:szCs w:val="28"/>
        </w:rPr>
        <w:t xml:space="preserve"> </w:t>
      </w:r>
    </w:p>
    <w:p w:rsidR="00D71DCA" w:rsidRPr="006172F1" w:rsidRDefault="00D71DCA" w:rsidP="00D71DCA">
      <w:pPr>
        <w:spacing w:line="360" w:lineRule="auto"/>
        <w:ind w:right="142" w:firstLine="709"/>
        <w:jc w:val="both"/>
        <w:rPr>
          <w:color w:val="000000"/>
          <w:szCs w:val="28"/>
        </w:rPr>
      </w:pPr>
      <w:r>
        <w:rPr>
          <w:szCs w:val="28"/>
        </w:rPr>
        <w:t>7</w:t>
      </w:r>
      <w:r w:rsidRPr="006172F1">
        <w:rPr>
          <w:szCs w:val="28"/>
        </w:rPr>
        <w:t xml:space="preserve">. В конце работы следует привести список использованных источников, включая </w:t>
      </w:r>
      <w:proofErr w:type="gramStart"/>
      <w:r w:rsidRPr="006172F1">
        <w:rPr>
          <w:szCs w:val="28"/>
        </w:rPr>
        <w:t>Интернет-источники</w:t>
      </w:r>
      <w:proofErr w:type="gramEnd"/>
      <w:r w:rsidRPr="006172F1">
        <w:rPr>
          <w:szCs w:val="28"/>
        </w:rPr>
        <w:t>.</w:t>
      </w:r>
    </w:p>
    <w:p w:rsidR="00D71DCA" w:rsidRDefault="00D71DCA" w:rsidP="00D71DCA">
      <w:pPr>
        <w:spacing w:line="360" w:lineRule="auto"/>
        <w:ind w:right="142" w:firstLine="709"/>
        <w:jc w:val="both"/>
        <w:rPr>
          <w:szCs w:val="28"/>
        </w:rPr>
      </w:pPr>
      <w:r>
        <w:rPr>
          <w:szCs w:val="28"/>
        </w:rPr>
        <w:t xml:space="preserve">8. </w:t>
      </w:r>
      <w:r w:rsidRPr="00C96B66">
        <w:rPr>
          <w:szCs w:val="28"/>
        </w:rPr>
        <w:t xml:space="preserve">Выступающие должны подготовить </w:t>
      </w:r>
      <w:r>
        <w:rPr>
          <w:szCs w:val="28"/>
        </w:rPr>
        <w:t>видеоролик</w:t>
      </w:r>
      <w:r w:rsidRPr="00C96B66">
        <w:rPr>
          <w:szCs w:val="28"/>
        </w:rPr>
        <w:t xml:space="preserve"> о выполнении своей работы, в котором излагается тема исследования, цель и задачи, пути их решения, конечный результат, выводы.</w:t>
      </w:r>
    </w:p>
    <w:p w:rsidR="00D71DCA" w:rsidRPr="006172F1" w:rsidRDefault="00D71DCA" w:rsidP="00D71DCA">
      <w:pPr>
        <w:spacing w:line="360" w:lineRule="auto"/>
        <w:ind w:right="142" w:firstLine="709"/>
        <w:jc w:val="both"/>
        <w:rPr>
          <w:i/>
          <w:szCs w:val="28"/>
        </w:rPr>
      </w:pPr>
      <w:r>
        <w:rPr>
          <w:szCs w:val="28"/>
        </w:rPr>
        <w:lastRenderedPageBreak/>
        <w:t xml:space="preserve">9. Требования к видеоролику: длительность </w:t>
      </w:r>
      <w:r w:rsidRPr="00D23CEF">
        <w:rPr>
          <w:szCs w:val="28"/>
        </w:rPr>
        <w:t xml:space="preserve">не более </w:t>
      </w:r>
      <w:r>
        <w:rPr>
          <w:szCs w:val="28"/>
        </w:rPr>
        <w:t xml:space="preserve">5-7 </w:t>
      </w:r>
      <w:r w:rsidRPr="00D23CEF">
        <w:rPr>
          <w:szCs w:val="28"/>
        </w:rPr>
        <w:t xml:space="preserve">минут, с возможностью воспроизведения на большом количестве современных цифровых устройств: AVI, MPEG, MKV, WMV, FLV, </w:t>
      </w:r>
      <w:proofErr w:type="spellStart"/>
      <w:r w:rsidRPr="00D23CEF">
        <w:rPr>
          <w:szCs w:val="28"/>
        </w:rPr>
        <w:t>FullHD</w:t>
      </w:r>
      <w:proofErr w:type="spellEnd"/>
      <w:r w:rsidRPr="00D23CEF">
        <w:rPr>
          <w:szCs w:val="28"/>
        </w:rPr>
        <w:t xml:space="preserve"> и др.; качество не ниже 360 </w:t>
      </w:r>
      <w:proofErr w:type="spellStart"/>
      <w:r w:rsidRPr="00D23CEF">
        <w:rPr>
          <w:szCs w:val="28"/>
        </w:rPr>
        <w:t>рх</w:t>
      </w:r>
      <w:proofErr w:type="spellEnd"/>
      <w:r w:rsidRPr="00D23CEF">
        <w:rPr>
          <w:szCs w:val="28"/>
        </w:rPr>
        <w:t>; должен быть оформлен информационной заставкой с ука</w:t>
      </w:r>
      <w:r>
        <w:rPr>
          <w:szCs w:val="28"/>
        </w:rPr>
        <w:t>занием имени участника Конкурса и</w:t>
      </w:r>
      <w:r w:rsidRPr="00D23CEF">
        <w:rPr>
          <w:szCs w:val="28"/>
        </w:rPr>
        <w:t xml:space="preserve"> образовательной организации, которую он представляет</w:t>
      </w:r>
      <w:r>
        <w:rPr>
          <w:szCs w:val="28"/>
        </w:rPr>
        <w:t>.</w:t>
      </w:r>
    </w:p>
    <w:p w:rsidR="00D71DCA" w:rsidRPr="00FA43DB" w:rsidRDefault="00D71DCA" w:rsidP="00D71DCA">
      <w:pPr>
        <w:spacing w:line="360" w:lineRule="auto"/>
        <w:ind w:right="142" w:firstLine="709"/>
        <w:jc w:val="both"/>
        <w:rPr>
          <w:color w:val="000000"/>
          <w:szCs w:val="28"/>
        </w:rPr>
      </w:pPr>
      <w:r>
        <w:rPr>
          <w:szCs w:val="28"/>
        </w:rPr>
        <w:t xml:space="preserve">9. </w:t>
      </w:r>
      <w:r w:rsidRPr="00FA43DB">
        <w:rPr>
          <w:color w:val="000000"/>
          <w:szCs w:val="28"/>
        </w:rPr>
        <w:t>Реферативные работы и работы, скопированные из ресурсов Интернета, не рассматриваются.</w:t>
      </w:r>
    </w:p>
    <w:p w:rsidR="00D71DCA" w:rsidRPr="006172F1" w:rsidRDefault="00D71DCA" w:rsidP="00D71DCA">
      <w:pPr>
        <w:ind w:left="567" w:right="140" w:firstLine="540"/>
        <w:jc w:val="center"/>
        <w:rPr>
          <w:color w:val="000000"/>
          <w:szCs w:val="28"/>
        </w:rPr>
      </w:pPr>
    </w:p>
    <w:p w:rsidR="00D71DCA" w:rsidRPr="006172F1" w:rsidRDefault="00D71DCA" w:rsidP="00D71DCA">
      <w:pPr>
        <w:ind w:left="567" w:right="140" w:firstLine="540"/>
        <w:jc w:val="both"/>
        <w:rPr>
          <w:color w:val="000000"/>
          <w:szCs w:val="28"/>
        </w:rPr>
      </w:pPr>
    </w:p>
    <w:p w:rsidR="00D71DCA" w:rsidRDefault="00D71DCA" w:rsidP="00D71DCA">
      <w:pPr>
        <w:ind w:left="567" w:right="140" w:firstLine="540"/>
        <w:jc w:val="both"/>
        <w:rPr>
          <w:color w:val="000000"/>
          <w:szCs w:val="28"/>
        </w:rPr>
      </w:pPr>
    </w:p>
    <w:p w:rsidR="00D71DCA" w:rsidRDefault="00D71DCA" w:rsidP="00D71DCA">
      <w:pPr>
        <w:ind w:left="567" w:right="140" w:firstLine="540"/>
        <w:jc w:val="both"/>
        <w:rPr>
          <w:color w:val="000000"/>
          <w:szCs w:val="28"/>
        </w:rPr>
      </w:pPr>
    </w:p>
    <w:p w:rsidR="00D71DCA" w:rsidRDefault="00D71DCA" w:rsidP="00D71DCA">
      <w:pPr>
        <w:ind w:left="567" w:right="140" w:firstLine="540"/>
        <w:jc w:val="both"/>
        <w:rPr>
          <w:color w:val="000000"/>
          <w:szCs w:val="28"/>
        </w:rPr>
      </w:pPr>
    </w:p>
    <w:p w:rsidR="00D71DCA" w:rsidRDefault="00D71DCA" w:rsidP="00D71DCA">
      <w:pPr>
        <w:ind w:left="567" w:right="140" w:firstLine="540"/>
        <w:jc w:val="both"/>
        <w:rPr>
          <w:color w:val="000000"/>
          <w:szCs w:val="28"/>
        </w:rPr>
      </w:pPr>
    </w:p>
    <w:p w:rsidR="00D71DCA" w:rsidRDefault="00D71DCA" w:rsidP="00D71DCA">
      <w:pPr>
        <w:ind w:left="567" w:right="140" w:firstLine="540"/>
        <w:jc w:val="both"/>
        <w:rPr>
          <w:color w:val="000000"/>
          <w:szCs w:val="28"/>
        </w:rPr>
      </w:pPr>
    </w:p>
    <w:p w:rsidR="00D71DCA" w:rsidRDefault="00D71DCA" w:rsidP="00D71DCA">
      <w:pPr>
        <w:ind w:left="567" w:right="140" w:firstLine="540"/>
        <w:jc w:val="both"/>
        <w:rPr>
          <w:color w:val="000000"/>
          <w:szCs w:val="28"/>
        </w:rPr>
      </w:pPr>
    </w:p>
    <w:p w:rsidR="00D71DCA" w:rsidRDefault="00D71DCA" w:rsidP="00D71DCA">
      <w:pPr>
        <w:ind w:left="567" w:right="140" w:firstLine="540"/>
        <w:jc w:val="both"/>
        <w:rPr>
          <w:color w:val="000000"/>
          <w:szCs w:val="28"/>
        </w:rPr>
      </w:pPr>
    </w:p>
    <w:p w:rsidR="00D71DCA" w:rsidRDefault="00D71DCA" w:rsidP="00D71DCA">
      <w:pPr>
        <w:ind w:left="567" w:right="140" w:firstLine="540"/>
        <w:jc w:val="both"/>
        <w:rPr>
          <w:color w:val="000000"/>
          <w:szCs w:val="28"/>
        </w:rPr>
      </w:pPr>
    </w:p>
    <w:p w:rsidR="00D71DCA" w:rsidRDefault="00D71DCA" w:rsidP="00D71DCA">
      <w:pPr>
        <w:ind w:left="567" w:right="140" w:firstLine="540"/>
        <w:jc w:val="both"/>
        <w:rPr>
          <w:color w:val="000000"/>
          <w:szCs w:val="28"/>
        </w:rPr>
      </w:pPr>
    </w:p>
    <w:p w:rsidR="00D71DCA" w:rsidRDefault="00D71DCA" w:rsidP="00D71DCA">
      <w:pPr>
        <w:ind w:left="567" w:right="140" w:firstLine="540"/>
        <w:jc w:val="both"/>
        <w:rPr>
          <w:color w:val="000000"/>
          <w:szCs w:val="28"/>
        </w:rPr>
      </w:pPr>
    </w:p>
    <w:p w:rsidR="00D71DCA" w:rsidRDefault="00D71DCA" w:rsidP="00D71DCA">
      <w:pPr>
        <w:ind w:left="567" w:right="140" w:firstLine="540"/>
        <w:jc w:val="both"/>
        <w:rPr>
          <w:color w:val="000000"/>
          <w:szCs w:val="28"/>
        </w:rPr>
      </w:pPr>
    </w:p>
    <w:p w:rsidR="00D71DCA" w:rsidRDefault="00D71DCA" w:rsidP="00D71DCA">
      <w:pPr>
        <w:ind w:left="567" w:right="140" w:firstLine="540"/>
        <w:jc w:val="both"/>
        <w:rPr>
          <w:color w:val="000000"/>
          <w:szCs w:val="28"/>
        </w:rPr>
      </w:pPr>
    </w:p>
    <w:p w:rsidR="00D71DCA" w:rsidRDefault="00D71DCA" w:rsidP="00D71DCA">
      <w:pPr>
        <w:ind w:left="567" w:right="140" w:firstLine="540"/>
        <w:jc w:val="both"/>
        <w:rPr>
          <w:color w:val="000000"/>
          <w:szCs w:val="28"/>
        </w:rPr>
      </w:pPr>
    </w:p>
    <w:p w:rsidR="00D71DCA" w:rsidRDefault="00D71DCA" w:rsidP="00D71DCA">
      <w:pPr>
        <w:ind w:left="567" w:right="140" w:firstLine="540"/>
        <w:jc w:val="both"/>
        <w:rPr>
          <w:color w:val="000000"/>
          <w:szCs w:val="28"/>
        </w:rPr>
      </w:pPr>
    </w:p>
    <w:p w:rsidR="00D71DCA" w:rsidRDefault="00D71DCA" w:rsidP="00D71DCA">
      <w:pPr>
        <w:ind w:left="567" w:right="140" w:firstLine="540"/>
        <w:jc w:val="both"/>
        <w:rPr>
          <w:color w:val="000000"/>
          <w:szCs w:val="28"/>
        </w:rPr>
      </w:pPr>
    </w:p>
    <w:p w:rsidR="00D71DCA" w:rsidRDefault="00D71DCA" w:rsidP="00D71DCA">
      <w:pPr>
        <w:ind w:left="567" w:right="140" w:firstLine="540"/>
        <w:jc w:val="both"/>
        <w:rPr>
          <w:color w:val="000000"/>
          <w:szCs w:val="28"/>
        </w:rPr>
      </w:pPr>
    </w:p>
    <w:p w:rsidR="00D71DCA" w:rsidRDefault="00D71DCA" w:rsidP="00D71DCA">
      <w:pPr>
        <w:ind w:left="567" w:right="140" w:firstLine="540"/>
        <w:jc w:val="both"/>
        <w:rPr>
          <w:color w:val="000000"/>
          <w:szCs w:val="28"/>
        </w:rPr>
      </w:pPr>
    </w:p>
    <w:p w:rsidR="00D71DCA" w:rsidRDefault="00D71DCA" w:rsidP="00D71DCA">
      <w:pPr>
        <w:ind w:left="567" w:right="140" w:firstLine="540"/>
        <w:jc w:val="both"/>
        <w:rPr>
          <w:color w:val="000000"/>
          <w:szCs w:val="28"/>
        </w:rPr>
      </w:pPr>
    </w:p>
    <w:p w:rsidR="00D71DCA" w:rsidRDefault="00D71DCA" w:rsidP="00D71DCA">
      <w:pPr>
        <w:ind w:left="567" w:right="140" w:firstLine="540"/>
        <w:jc w:val="both"/>
        <w:rPr>
          <w:color w:val="000000"/>
          <w:szCs w:val="28"/>
        </w:rPr>
      </w:pPr>
    </w:p>
    <w:p w:rsidR="00D71DCA" w:rsidRDefault="00D71DCA" w:rsidP="00D71DCA">
      <w:pPr>
        <w:ind w:left="567" w:right="140" w:firstLine="540"/>
        <w:jc w:val="both"/>
        <w:rPr>
          <w:color w:val="000000"/>
          <w:szCs w:val="28"/>
        </w:rPr>
      </w:pPr>
    </w:p>
    <w:p w:rsidR="00D71DCA" w:rsidRDefault="00D71DCA" w:rsidP="00D71DCA">
      <w:pPr>
        <w:ind w:left="567" w:right="140" w:firstLine="540"/>
        <w:jc w:val="both"/>
        <w:rPr>
          <w:color w:val="000000"/>
          <w:szCs w:val="28"/>
        </w:rPr>
      </w:pPr>
    </w:p>
    <w:p w:rsidR="00D71DCA" w:rsidRDefault="00D71DCA" w:rsidP="00D71DCA">
      <w:pPr>
        <w:ind w:left="567" w:right="140" w:firstLine="540"/>
        <w:jc w:val="both"/>
        <w:rPr>
          <w:color w:val="000000"/>
          <w:szCs w:val="28"/>
        </w:rPr>
      </w:pPr>
    </w:p>
    <w:p w:rsidR="00D71DCA" w:rsidRDefault="00D71DCA" w:rsidP="00D71DCA">
      <w:pPr>
        <w:ind w:left="567" w:right="140" w:firstLine="540"/>
        <w:jc w:val="both"/>
        <w:rPr>
          <w:color w:val="000000"/>
          <w:szCs w:val="28"/>
        </w:rPr>
      </w:pPr>
    </w:p>
    <w:p w:rsidR="00D71DCA" w:rsidRDefault="00D71DCA" w:rsidP="00D71DCA">
      <w:pPr>
        <w:ind w:left="567" w:right="140" w:firstLine="540"/>
        <w:jc w:val="both"/>
        <w:rPr>
          <w:color w:val="000000"/>
          <w:szCs w:val="28"/>
        </w:rPr>
      </w:pPr>
    </w:p>
    <w:p w:rsidR="00D71DCA" w:rsidRDefault="00D71DCA" w:rsidP="00D71DCA">
      <w:pPr>
        <w:ind w:left="567" w:right="140" w:firstLine="540"/>
        <w:jc w:val="both"/>
        <w:rPr>
          <w:color w:val="000000"/>
          <w:szCs w:val="28"/>
        </w:rPr>
      </w:pPr>
    </w:p>
    <w:p w:rsidR="00D71DCA" w:rsidRDefault="00D71DCA" w:rsidP="00D71DCA">
      <w:pPr>
        <w:ind w:left="567" w:right="140" w:firstLine="540"/>
        <w:jc w:val="both"/>
        <w:rPr>
          <w:color w:val="000000"/>
          <w:szCs w:val="28"/>
        </w:rPr>
      </w:pPr>
    </w:p>
    <w:p w:rsidR="00D71DCA" w:rsidRDefault="00D71DCA" w:rsidP="00D71DCA">
      <w:pPr>
        <w:ind w:left="567" w:right="140" w:firstLine="540"/>
        <w:jc w:val="both"/>
        <w:rPr>
          <w:color w:val="000000"/>
          <w:szCs w:val="28"/>
        </w:rPr>
      </w:pPr>
    </w:p>
    <w:p w:rsidR="00D71DCA" w:rsidRDefault="00D71DCA" w:rsidP="00D71DCA">
      <w:pPr>
        <w:ind w:left="567" w:right="140" w:firstLine="540"/>
        <w:jc w:val="both"/>
        <w:rPr>
          <w:color w:val="000000"/>
          <w:szCs w:val="28"/>
        </w:rPr>
      </w:pPr>
    </w:p>
    <w:p w:rsidR="00D71DCA" w:rsidRDefault="00D71DCA" w:rsidP="00D71DCA">
      <w:pPr>
        <w:ind w:left="567" w:right="140" w:firstLine="540"/>
        <w:jc w:val="both"/>
        <w:rPr>
          <w:color w:val="000000"/>
          <w:szCs w:val="28"/>
        </w:rPr>
      </w:pPr>
    </w:p>
    <w:p w:rsidR="00D71DCA" w:rsidRDefault="00D71DCA" w:rsidP="00D71DCA">
      <w:pPr>
        <w:ind w:left="567" w:right="140" w:firstLine="540"/>
        <w:jc w:val="both"/>
        <w:rPr>
          <w:color w:val="000000"/>
          <w:szCs w:val="28"/>
        </w:rPr>
      </w:pPr>
    </w:p>
    <w:p w:rsidR="00D71DCA" w:rsidRDefault="00D71DCA" w:rsidP="00D71DCA">
      <w:pPr>
        <w:ind w:left="567" w:right="140" w:firstLine="540"/>
        <w:jc w:val="both"/>
        <w:rPr>
          <w:color w:val="000000"/>
          <w:szCs w:val="28"/>
        </w:rPr>
      </w:pPr>
    </w:p>
    <w:p w:rsidR="00D71DCA" w:rsidRDefault="00D71DCA" w:rsidP="00D71DCA">
      <w:pPr>
        <w:jc w:val="right"/>
        <w:rPr>
          <w:sz w:val="24"/>
          <w:szCs w:val="24"/>
        </w:rPr>
      </w:pPr>
      <w:r w:rsidRPr="004B6D2E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</w:p>
    <w:p w:rsidR="00D71DCA" w:rsidRDefault="00D71DCA" w:rsidP="00D71DCA">
      <w:pPr>
        <w:jc w:val="right"/>
        <w:rPr>
          <w:sz w:val="24"/>
          <w:szCs w:val="24"/>
        </w:rPr>
      </w:pPr>
      <w:r w:rsidRPr="004B6D2E">
        <w:rPr>
          <w:sz w:val="24"/>
          <w:szCs w:val="24"/>
        </w:rPr>
        <w:t xml:space="preserve"> к Положению</w:t>
      </w:r>
      <w:r w:rsidRPr="004B6D2E">
        <w:t xml:space="preserve"> </w:t>
      </w:r>
      <w:r w:rsidRPr="004B6D2E">
        <w:rPr>
          <w:sz w:val="24"/>
          <w:szCs w:val="24"/>
        </w:rPr>
        <w:t xml:space="preserve">об организации и проведении </w:t>
      </w:r>
    </w:p>
    <w:p w:rsidR="00D71DCA" w:rsidRDefault="00D71DCA" w:rsidP="00D71DCA">
      <w:pPr>
        <w:jc w:val="right"/>
        <w:rPr>
          <w:sz w:val="24"/>
          <w:szCs w:val="24"/>
        </w:rPr>
      </w:pPr>
      <w:r w:rsidRPr="004B6D2E">
        <w:rPr>
          <w:sz w:val="24"/>
          <w:szCs w:val="24"/>
        </w:rPr>
        <w:t xml:space="preserve">окружной научно-практической конференции </w:t>
      </w:r>
    </w:p>
    <w:p w:rsidR="00D71DCA" w:rsidRDefault="00D71DCA" w:rsidP="00D71DCA">
      <w:pPr>
        <w:jc w:val="right"/>
        <w:rPr>
          <w:sz w:val="24"/>
          <w:szCs w:val="24"/>
        </w:rPr>
      </w:pPr>
      <w:r>
        <w:rPr>
          <w:sz w:val="24"/>
          <w:szCs w:val="24"/>
        </w:rPr>
        <w:t>для дошкольников</w:t>
      </w:r>
      <w:r w:rsidRPr="004B6D2E">
        <w:rPr>
          <w:sz w:val="24"/>
          <w:szCs w:val="24"/>
        </w:rPr>
        <w:t xml:space="preserve"> «</w:t>
      </w:r>
      <w:r>
        <w:rPr>
          <w:sz w:val="24"/>
          <w:szCs w:val="24"/>
        </w:rPr>
        <w:t>Первые открытия</w:t>
      </w:r>
      <w:r w:rsidRPr="004B6D2E">
        <w:rPr>
          <w:sz w:val="24"/>
          <w:szCs w:val="24"/>
        </w:rPr>
        <w:t>»</w:t>
      </w:r>
    </w:p>
    <w:p w:rsidR="00D71DCA" w:rsidRDefault="00D71DCA" w:rsidP="00D71DCA">
      <w:pPr>
        <w:jc w:val="right"/>
        <w:rPr>
          <w:sz w:val="24"/>
          <w:szCs w:val="24"/>
        </w:rPr>
      </w:pPr>
    </w:p>
    <w:p w:rsidR="00D71DCA" w:rsidRPr="004B6D2E" w:rsidRDefault="00D71DCA" w:rsidP="00D71DCA">
      <w:pPr>
        <w:jc w:val="right"/>
        <w:rPr>
          <w:sz w:val="24"/>
          <w:szCs w:val="24"/>
        </w:rPr>
      </w:pPr>
    </w:p>
    <w:p w:rsidR="00D71DCA" w:rsidRDefault="00D71DCA" w:rsidP="00D71DCA">
      <w:pPr>
        <w:ind w:right="140"/>
        <w:jc w:val="center"/>
        <w:rPr>
          <w:sz w:val="24"/>
          <w:szCs w:val="24"/>
        </w:rPr>
      </w:pPr>
    </w:p>
    <w:p w:rsidR="00D71DCA" w:rsidRDefault="00D71DCA" w:rsidP="00D71DCA">
      <w:pPr>
        <w:ind w:left="567" w:right="140"/>
        <w:jc w:val="center"/>
        <w:rPr>
          <w:b/>
          <w:szCs w:val="28"/>
        </w:rPr>
      </w:pPr>
      <w:r>
        <w:rPr>
          <w:b/>
          <w:szCs w:val="28"/>
        </w:rPr>
        <w:t>Окружная научно-практическая конференция</w:t>
      </w:r>
    </w:p>
    <w:p w:rsidR="00D71DCA" w:rsidRDefault="00D71DCA" w:rsidP="00D71DCA">
      <w:pPr>
        <w:ind w:left="567" w:right="140"/>
        <w:jc w:val="center"/>
        <w:rPr>
          <w:b/>
          <w:sz w:val="24"/>
          <w:szCs w:val="24"/>
        </w:rPr>
      </w:pPr>
      <w:r w:rsidRPr="003417D7">
        <w:rPr>
          <w:b/>
          <w:szCs w:val="28"/>
        </w:rPr>
        <w:t xml:space="preserve"> для дошкольников «</w:t>
      </w:r>
      <w:r>
        <w:rPr>
          <w:b/>
          <w:szCs w:val="28"/>
        </w:rPr>
        <w:t>Первые открытия</w:t>
      </w:r>
      <w:r w:rsidRPr="003417D7">
        <w:rPr>
          <w:b/>
          <w:szCs w:val="28"/>
        </w:rPr>
        <w:t>»</w:t>
      </w:r>
    </w:p>
    <w:p w:rsidR="00D71DCA" w:rsidRDefault="00D71DCA" w:rsidP="00D71DCA">
      <w:pPr>
        <w:ind w:left="567" w:right="140"/>
        <w:jc w:val="center"/>
        <w:rPr>
          <w:sz w:val="24"/>
          <w:szCs w:val="24"/>
        </w:rPr>
      </w:pPr>
    </w:p>
    <w:p w:rsidR="00D71DCA" w:rsidRDefault="00D71DCA" w:rsidP="00D71DCA">
      <w:pPr>
        <w:ind w:left="567" w:right="140"/>
        <w:jc w:val="center"/>
        <w:rPr>
          <w:caps/>
          <w:sz w:val="24"/>
          <w:szCs w:val="24"/>
          <w:u w:val="single"/>
        </w:rPr>
      </w:pPr>
    </w:p>
    <w:p w:rsidR="00D71DCA" w:rsidRPr="00917FCF" w:rsidRDefault="00D71DCA" w:rsidP="00D71DCA">
      <w:pPr>
        <w:ind w:left="567" w:right="140"/>
        <w:jc w:val="center"/>
        <w:rPr>
          <w:sz w:val="36"/>
          <w:szCs w:val="36"/>
          <w:u w:val="single"/>
        </w:rPr>
      </w:pPr>
      <w:r w:rsidRPr="00917FCF">
        <w:rPr>
          <w:sz w:val="36"/>
          <w:szCs w:val="36"/>
          <w:lang w:val="en-US"/>
        </w:rPr>
        <w:t>C</w:t>
      </w:r>
      <w:r w:rsidRPr="00917FCF">
        <w:rPr>
          <w:sz w:val="36"/>
          <w:szCs w:val="36"/>
        </w:rPr>
        <w:t>екция:</w:t>
      </w:r>
      <w:r w:rsidRPr="008417D4">
        <w:rPr>
          <w:sz w:val="36"/>
          <w:szCs w:val="36"/>
        </w:rPr>
        <w:t xml:space="preserve"> </w:t>
      </w:r>
      <w:r>
        <w:rPr>
          <w:sz w:val="36"/>
          <w:szCs w:val="36"/>
        </w:rPr>
        <w:t>________________________</w:t>
      </w:r>
    </w:p>
    <w:p w:rsidR="00D71DCA" w:rsidRPr="00917FCF" w:rsidRDefault="00D71DCA" w:rsidP="00D71DCA">
      <w:pPr>
        <w:ind w:left="567" w:right="140"/>
        <w:jc w:val="center"/>
        <w:rPr>
          <w:sz w:val="36"/>
          <w:szCs w:val="36"/>
        </w:rPr>
      </w:pPr>
    </w:p>
    <w:p w:rsidR="00D71DCA" w:rsidRPr="00917FCF" w:rsidRDefault="00D71DCA" w:rsidP="00D71DCA">
      <w:pPr>
        <w:ind w:left="567" w:right="140"/>
        <w:jc w:val="center"/>
        <w:rPr>
          <w:sz w:val="36"/>
          <w:szCs w:val="36"/>
        </w:rPr>
      </w:pPr>
    </w:p>
    <w:p w:rsidR="00D71DCA" w:rsidRDefault="00D71DCA" w:rsidP="00D71DCA">
      <w:pPr>
        <w:ind w:left="567" w:right="140"/>
        <w:jc w:val="center"/>
        <w:rPr>
          <w:sz w:val="36"/>
          <w:szCs w:val="36"/>
        </w:rPr>
      </w:pPr>
    </w:p>
    <w:p w:rsidR="00D71DCA" w:rsidRDefault="00D71DCA" w:rsidP="00D71DCA">
      <w:pPr>
        <w:ind w:left="567" w:right="140"/>
        <w:jc w:val="center"/>
        <w:rPr>
          <w:sz w:val="36"/>
          <w:szCs w:val="36"/>
        </w:rPr>
      </w:pPr>
    </w:p>
    <w:p w:rsidR="00D71DCA" w:rsidRPr="00917FCF" w:rsidRDefault="00D71DCA" w:rsidP="00D71DCA">
      <w:pPr>
        <w:ind w:left="567" w:right="140"/>
        <w:jc w:val="center"/>
        <w:rPr>
          <w:sz w:val="36"/>
          <w:szCs w:val="36"/>
        </w:rPr>
      </w:pPr>
    </w:p>
    <w:p w:rsidR="00D71DCA" w:rsidRPr="00917FCF" w:rsidRDefault="00D71DCA" w:rsidP="00D71DCA">
      <w:pPr>
        <w:spacing w:line="360" w:lineRule="auto"/>
        <w:ind w:left="567" w:right="140"/>
        <w:jc w:val="center"/>
        <w:rPr>
          <w:b/>
          <w:sz w:val="36"/>
          <w:szCs w:val="36"/>
        </w:rPr>
      </w:pPr>
      <w:r w:rsidRPr="00917FCF">
        <w:rPr>
          <w:b/>
          <w:sz w:val="36"/>
          <w:szCs w:val="36"/>
        </w:rPr>
        <w:t>Тема работы:</w:t>
      </w:r>
    </w:p>
    <w:p w:rsidR="00D71DCA" w:rsidRPr="00917FCF" w:rsidRDefault="00D71DCA" w:rsidP="00D71DCA">
      <w:pPr>
        <w:spacing w:line="360" w:lineRule="auto"/>
        <w:ind w:left="567" w:right="140"/>
        <w:jc w:val="center"/>
        <w:rPr>
          <w:b/>
          <w:sz w:val="36"/>
          <w:szCs w:val="36"/>
        </w:rPr>
      </w:pPr>
      <w:r w:rsidRPr="00917FCF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________________________</w:t>
      </w:r>
      <w:r w:rsidRPr="00917FCF">
        <w:rPr>
          <w:b/>
          <w:sz w:val="36"/>
          <w:szCs w:val="36"/>
        </w:rPr>
        <w:t>»</w:t>
      </w:r>
    </w:p>
    <w:p w:rsidR="00D71DCA" w:rsidRDefault="00D71DCA" w:rsidP="00D71DCA">
      <w:pPr>
        <w:spacing w:line="360" w:lineRule="auto"/>
        <w:ind w:left="567" w:right="140"/>
        <w:jc w:val="center"/>
        <w:rPr>
          <w:sz w:val="24"/>
          <w:szCs w:val="24"/>
        </w:rPr>
      </w:pPr>
    </w:p>
    <w:p w:rsidR="00D71DCA" w:rsidRDefault="00D71DCA" w:rsidP="00D71DCA">
      <w:pPr>
        <w:spacing w:line="360" w:lineRule="auto"/>
        <w:ind w:left="567" w:right="140"/>
        <w:jc w:val="center"/>
        <w:rPr>
          <w:sz w:val="24"/>
          <w:szCs w:val="24"/>
        </w:rPr>
      </w:pPr>
    </w:p>
    <w:p w:rsidR="00D71DCA" w:rsidRDefault="00D71DCA" w:rsidP="00D71DCA">
      <w:pPr>
        <w:ind w:left="567" w:right="140"/>
        <w:jc w:val="right"/>
        <w:rPr>
          <w:szCs w:val="28"/>
        </w:rPr>
      </w:pPr>
    </w:p>
    <w:p w:rsidR="00D71DCA" w:rsidRDefault="00D71DCA" w:rsidP="00D71DCA">
      <w:pPr>
        <w:ind w:left="567" w:right="140"/>
        <w:jc w:val="right"/>
        <w:rPr>
          <w:szCs w:val="28"/>
        </w:rPr>
      </w:pPr>
    </w:p>
    <w:p w:rsidR="00D71DCA" w:rsidRDefault="00D71DCA" w:rsidP="00D71DCA">
      <w:pPr>
        <w:ind w:left="567" w:right="140"/>
        <w:jc w:val="right"/>
        <w:rPr>
          <w:szCs w:val="28"/>
        </w:rPr>
      </w:pPr>
    </w:p>
    <w:p w:rsidR="00D71DCA" w:rsidRDefault="00D71DCA" w:rsidP="00D71DCA">
      <w:pPr>
        <w:ind w:left="567" w:right="140"/>
        <w:jc w:val="right"/>
        <w:rPr>
          <w:szCs w:val="28"/>
        </w:rPr>
      </w:pPr>
    </w:p>
    <w:p w:rsidR="00D71DCA" w:rsidRDefault="00D71DCA" w:rsidP="00D71DCA">
      <w:pPr>
        <w:ind w:left="567" w:right="140"/>
        <w:jc w:val="right"/>
        <w:rPr>
          <w:szCs w:val="28"/>
        </w:rPr>
      </w:pPr>
    </w:p>
    <w:p w:rsidR="00D71DCA" w:rsidRPr="00917FCF" w:rsidRDefault="00D71DCA" w:rsidP="00D71DCA">
      <w:pPr>
        <w:ind w:left="567" w:right="140"/>
        <w:jc w:val="right"/>
        <w:rPr>
          <w:szCs w:val="28"/>
        </w:rPr>
      </w:pPr>
      <w:r w:rsidRPr="00917FCF">
        <w:rPr>
          <w:szCs w:val="28"/>
        </w:rPr>
        <w:t xml:space="preserve">Фамилия и имя </w:t>
      </w:r>
    </w:p>
    <w:p w:rsidR="00D71DCA" w:rsidRPr="00917FCF" w:rsidRDefault="00D71DCA" w:rsidP="00D71DCA">
      <w:pPr>
        <w:ind w:left="567" w:right="140"/>
        <w:jc w:val="right"/>
        <w:rPr>
          <w:szCs w:val="28"/>
        </w:rPr>
      </w:pPr>
      <w:r w:rsidRPr="00917FCF">
        <w:rPr>
          <w:szCs w:val="28"/>
        </w:rPr>
        <w:t>автора работы</w:t>
      </w:r>
    </w:p>
    <w:p w:rsidR="00D71DCA" w:rsidRDefault="00D71DCA" w:rsidP="00D71DCA">
      <w:pPr>
        <w:ind w:left="567" w:right="140"/>
        <w:jc w:val="right"/>
        <w:rPr>
          <w:b/>
          <w:i/>
          <w:szCs w:val="28"/>
        </w:rPr>
      </w:pPr>
    </w:p>
    <w:p w:rsidR="00D71DCA" w:rsidRPr="00917FCF" w:rsidRDefault="00D71DCA" w:rsidP="00D71DCA">
      <w:pPr>
        <w:ind w:left="567" w:right="140"/>
        <w:jc w:val="right"/>
        <w:rPr>
          <w:szCs w:val="28"/>
        </w:rPr>
      </w:pPr>
    </w:p>
    <w:p w:rsidR="00D71DCA" w:rsidRPr="00917FCF" w:rsidRDefault="00D71DCA" w:rsidP="00D71DCA">
      <w:pPr>
        <w:ind w:left="567" w:right="140"/>
        <w:jc w:val="right"/>
        <w:rPr>
          <w:szCs w:val="28"/>
        </w:rPr>
      </w:pPr>
    </w:p>
    <w:p w:rsidR="00D71DCA" w:rsidRPr="00917FCF" w:rsidRDefault="00D71DCA" w:rsidP="00D71DCA">
      <w:pPr>
        <w:ind w:left="567" w:right="140"/>
        <w:jc w:val="right"/>
        <w:rPr>
          <w:szCs w:val="28"/>
        </w:rPr>
      </w:pPr>
      <w:r w:rsidRPr="00917FCF">
        <w:rPr>
          <w:szCs w:val="28"/>
        </w:rPr>
        <w:t>Научный руководитель:</w:t>
      </w:r>
    </w:p>
    <w:p w:rsidR="00D71DCA" w:rsidRDefault="00D71DCA" w:rsidP="00D71DCA">
      <w:pPr>
        <w:ind w:left="567" w:right="140"/>
        <w:jc w:val="right"/>
        <w:rPr>
          <w:szCs w:val="28"/>
        </w:rPr>
      </w:pPr>
    </w:p>
    <w:p w:rsidR="00D71DCA" w:rsidRDefault="00D71DCA" w:rsidP="00D71DCA">
      <w:pPr>
        <w:ind w:left="567" w:right="140"/>
        <w:jc w:val="right"/>
        <w:rPr>
          <w:szCs w:val="28"/>
        </w:rPr>
      </w:pPr>
    </w:p>
    <w:p w:rsidR="00D71DCA" w:rsidRDefault="00D71DCA" w:rsidP="00D71DCA">
      <w:pPr>
        <w:ind w:left="567" w:right="140"/>
        <w:jc w:val="right"/>
        <w:rPr>
          <w:szCs w:val="28"/>
        </w:rPr>
      </w:pPr>
    </w:p>
    <w:p w:rsidR="00D71DCA" w:rsidRDefault="00D71DCA" w:rsidP="00D71DCA">
      <w:pPr>
        <w:ind w:left="567" w:right="140"/>
        <w:jc w:val="right"/>
        <w:rPr>
          <w:szCs w:val="28"/>
        </w:rPr>
      </w:pPr>
    </w:p>
    <w:p w:rsidR="00D71DCA" w:rsidRDefault="00D71DCA" w:rsidP="00D71DCA">
      <w:pPr>
        <w:ind w:left="567" w:right="140"/>
        <w:jc w:val="right"/>
        <w:rPr>
          <w:szCs w:val="28"/>
        </w:rPr>
      </w:pPr>
    </w:p>
    <w:p w:rsidR="00D71DCA" w:rsidRDefault="00D71DCA" w:rsidP="00D71DCA">
      <w:pPr>
        <w:ind w:left="567" w:right="140"/>
        <w:jc w:val="right"/>
        <w:rPr>
          <w:szCs w:val="28"/>
        </w:rPr>
      </w:pPr>
    </w:p>
    <w:p w:rsidR="00D71DCA" w:rsidRPr="00917FCF" w:rsidRDefault="00D71DCA" w:rsidP="00D71DCA">
      <w:pPr>
        <w:ind w:left="567" w:right="140"/>
        <w:jc w:val="right"/>
        <w:rPr>
          <w:szCs w:val="28"/>
        </w:rPr>
      </w:pPr>
    </w:p>
    <w:p w:rsidR="00D71DCA" w:rsidRDefault="00D71DCA" w:rsidP="00D71DCA">
      <w:pPr>
        <w:ind w:left="567" w:right="140"/>
        <w:jc w:val="center"/>
        <w:rPr>
          <w:szCs w:val="28"/>
        </w:rPr>
      </w:pPr>
      <w:bookmarkStart w:id="0" w:name="_GoBack"/>
      <w:bookmarkEnd w:id="0"/>
    </w:p>
    <w:p w:rsidR="00D71DCA" w:rsidRDefault="00D71DCA" w:rsidP="00D71DCA">
      <w:pPr>
        <w:ind w:left="567" w:right="140"/>
        <w:jc w:val="center"/>
        <w:rPr>
          <w:sz w:val="24"/>
          <w:szCs w:val="24"/>
        </w:rPr>
      </w:pPr>
      <w:r>
        <w:rPr>
          <w:szCs w:val="28"/>
        </w:rPr>
        <w:t>2020</w:t>
      </w:r>
      <w:r w:rsidRPr="00917FCF">
        <w:rPr>
          <w:szCs w:val="28"/>
        </w:rPr>
        <w:t xml:space="preserve"> г.</w:t>
      </w:r>
    </w:p>
    <w:p w:rsidR="00206EE5" w:rsidRDefault="00206EE5"/>
    <w:sectPr w:rsidR="00206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A7386"/>
    <w:multiLevelType w:val="multilevel"/>
    <w:tmpl w:val="749034E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CA"/>
    <w:rsid w:val="00206EE5"/>
    <w:rsid w:val="00D7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71DCA"/>
    <w:rPr>
      <w:color w:val="0000FF"/>
      <w:u w:val="single"/>
    </w:rPr>
  </w:style>
  <w:style w:type="paragraph" w:styleId="a4">
    <w:name w:val="Normal (Web)"/>
    <w:basedOn w:val="a"/>
    <w:unhideWhenUsed/>
    <w:rsid w:val="00D71DCA"/>
    <w:pPr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D71DCA"/>
    <w:pPr>
      <w:suppressAutoHyphens/>
      <w:ind w:firstLine="709"/>
      <w:jc w:val="both"/>
    </w:pPr>
    <w:rPr>
      <w:rFonts w:cs="Calibri"/>
      <w:lang w:eastAsia="ar-SA"/>
    </w:rPr>
  </w:style>
  <w:style w:type="character" w:styleId="a5">
    <w:name w:val="Strong"/>
    <w:qFormat/>
    <w:rsid w:val="00D71D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71DCA"/>
    <w:rPr>
      <w:color w:val="0000FF"/>
      <w:u w:val="single"/>
    </w:rPr>
  </w:style>
  <w:style w:type="paragraph" w:styleId="a4">
    <w:name w:val="Normal (Web)"/>
    <w:basedOn w:val="a"/>
    <w:unhideWhenUsed/>
    <w:rsid w:val="00D71DCA"/>
    <w:pPr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rsid w:val="00D71DCA"/>
    <w:pPr>
      <w:suppressAutoHyphens/>
      <w:ind w:firstLine="709"/>
      <w:jc w:val="both"/>
    </w:pPr>
    <w:rPr>
      <w:rFonts w:cs="Calibri"/>
      <w:lang w:eastAsia="ar-SA"/>
    </w:rPr>
  </w:style>
  <w:style w:type="character" w:styleId="a5">
    <w:name w:val="Strong"/>
    <w:qFormat/>
    <w:rsid w:val="00D71D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rc.minobr63.ru/registraci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ergrc.minobr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ver-okru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Суркова Наталья</dc:creator>
  <cp:lastModifiedBy>Суркова Наталья</cp:lastModifiedBy>
  <cp:revision>1</cp:revision>
  <dcterms:created xsi:type="dcterms:W3CDTF">2020-07-31T07:25:00Z</dcterms:created>
  <dcterms:modified xsi:type="dcterms:W3CDTF">2020-07-31T07:28:00Z</dcterms:modified>
</cp:coreProperties>
</file>